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49F1D7" w14:textId="77777777" w:rsidR="00F67E54" w:rsidRDefault="00F67E54" w:rsidP="000C5E37">
      <w:pPr>
        <w:spacing w:after="0" w:line="240" w:lineRule="auto"/>
      </w:pPr>
    </w:p>
    <w:p w14:paraId="2B49F1D8" w14:textId="77777777" w:rsidR="00F67E54" w:rsidRDefault="00F67E54" w:rsidP="000C5E37">
      <w:pPr>
        <w:spacing w:after="0" w:line="240" w:lineRule="auto"/>
      </w:pPr>
    </w:p>
    <w:p w14:paraId="2B49F1D9" w14:textId="77777777" w:rsidR="00F67E54" w:rsidRDefault="00F67E54" w:rsidP="000C5E37">
      <w:pPr>
        <w:spacing w:after="0" w:line="240" w:lineRule="auto"/>
      </w:pPr>
    </w:p>
    <w:p w14:paraId="2B49F1DA" w14:textId="77777777" w:rsidR="008915C3" w:rsidRDefault="008915C3" w:rsidP="000C5E37">
      <w:pPr>
        <w:spacing w:after="0" w:line="240" w:lineRule="auto"/>
      </w:pPr>
    </w:p>
    <w:p w14:paraId="2B49F1DB" w14:textId="77777777" w:rsidR="008915C3" w:rsidRDefault="008915C3" w:rsidP="000C5E37">
      <w:pPr>
        <w:spacing w:after="0" w:line="240" w:lineRule="auto"/>
      </w:pPr>
    </w:p>
    <w:p w14:paraId="2B49F1DC" w14:textId="77777777" w:rsidR="000C5E37" w:rsidRPr="000C5E37" w:rsidRDefault="000C5E37" w:rsidP="000C5E37">
      <w:pPr>
        <w:spacing w:after="0" w:line="240" w:lineRule="auto"/>
        <w:rPr>
          <w:rFonts w:ascii="Tahoma" w:hAnsi="Tahoma" w:cs="Tahoma"/>
        </w:rPr>
      </w:pPr>
    </w:p>
    <w:p w14:paraId="09337E9B" w14:textId="77777777" w:rsidR="0095103A" w:rsidRDefault="0095103A" w:rsidP="0095103A">
      <w:pPr>
        <w:spacing w:after="0" w:line="240" w:lineRule="auto"/>
        <w:rPr>
          <w:rFonts w:ascii="Tahoma" w:hAnsi="Tahoma" w:cs="Tahoma"/>
          <w:b/>
        </w:rPr>
      </w:pPr>
    </w:p>
    <w:p w14:paraId="2B49F1DE" w14:textId="46ECE5AA" w:rsidR="000C5E37" w:rsidRPr="00D95A5F" w:rsidRDefault="000C5E37" w:rsidP="0095103A">
      <w:pPr>
        <w:spacing w:after="0" w:line="240" w:lineRule="auto"/>
        <w:rPr>
          <w:rFonts w:ascii="Tahoma" w:hAnsi="Tahoma" w:cs="Tahoma"/>
          <w:b/>
          <w:sz w:val="20"/>
          <w:szCs w:val="20"/>
        </w:rPr>
      </w:pPr>
      <w:r w:rsidRPr="00D95A5F">
        <w:rPr>
          <w:rFonts w:ascii="Tahoma" w:hAnsi="Tahoma" w:cs="Tahoma"/>
          <w:b/>
          <w:sz w:val="20"/>
          <w:szCs w:val="20"/>
        </w:rPr>
        <w:t xml:space="preserve">BEHAVIOUR </w:t>
      </w:r>
      <w:r w:rsidR="00E02134">
        <w:rPr>
          <w:rFonts w:ascii="Tahoma" w:hAnsi="Tahoma" w:cs="Tahoma"/>
          <w:b/>
          <w:sz w:val="20"/>
          <w:szCs w:val="20"/>
        </w:rPr>
        <w:t>OBSERVATIONS</w:t>
      </w:r>
    </w:p>
    <w:p w14:paraId="2B49F1DF" w14:textId="77777777" w:rsidR="000C5E37" w:rsidRPr="00D95A5F" w:rsidRDefault="000C5E37" w:rsidP="000C5E37">
      <w:pPr>
        <w:spacing w:after="0" w:line="240" w:lineRule="auto"/>
        <w:rPr>
          <w:rFonts w:ascii="Tahoma" w:hAnsi="Tahoma" w:cs="Tahoma"/>
          <w:b/>
          <w:sz w:val="20"/>
          <w:szCs w:val="20"/>
        </w:rPr>
      </w:pPr>
    </w:p>
    <w:p w14:paraId="2B49F1E0" w14:textId="6A825B1A" w:rsidR="00E643ED" w:rsidRPr="00817ACF" w:rsidRDefault="00E643ED" w:rsidP="00E643ED">
      <w:pPr>
        <w:spacing w:after="0" w:line="240" w:lineRule="auto"/>
        <w:rPr>
          <w:rFonts w:ascii="Tahoma" w:hAnsi="Tahoma" w:cs="Tahoma"/>
          <w:sz w:val="18"/>
          <w:szCs w:val="18"/>
        </w:rPr>
      </w:pPr>
      <w:r w:rsidRPr="00817ACF">
        <w:rPr>
          <w:rFonts w:ascii="Tahoma" w:hAnsi="Tahoma" w:cs="Tahoma"/>
          <w:b/>
          <w:sz w:val="18"/>
          <w:szCs w:val="18"/>
        </w:rPr>
        <w:t>Date:</w:t>
      </w:r>
      <w:r w:rsidRPr="00817ACF">
        <w:rPr>
          <w:rFonts w:ascii="Tahoma" w:hAnsi="Tahoma" w:cs="Tahoma"/>
          <w:sz w:val="18"/>
          <w:szCs w:val="18"/>
        </w:rPr>
        <w:t xml:space="preserve"> </w:t>
      </w:r>
      <w:r w:rsidR="00CC678D">
        <w:rPr>
          <w:rFonts w:ascii="Tahoma" w:hAnsi="Tahoma" w:cs="Tahoma"/>
          <w:sz w:val="18"/>
          <w:szCs w:val="18"/>
        </w:rPr>
        <w:t>5</w:t>
      </w:r>
      <w:r w:rsidR="00090022">
        <w:rPr>
          <w:rFonts w:ascii="Tahoma" w:hAnsi="Tahoma" w:cs="Tahoma"/>
          <w:sz w:val="18"/>
          <w:szCs w:val="18"/>
        </w:rPr>
        <w:t xml:space="preserve"> Ju</w:t>
      </w:r>
      <w:r w:rsidR="005E526B">
        <w:rPr>
          <w:rFonts w:ascii="Tahoma" w:hAnsi="Tahoma" w:cs="Tahoma"/>
          <w:sz w:val="18"/>
          <w:szCs w:val="18"/>
        </w:rPr>
        <w:t>ly</w:t>
      </w:r>
      <w:r w:rsidR="00090022">
        <w:rPr>
          <w:rFonts w:ascii="Tahoma" w:hAnsi="Tahoma" w:cs="Tahoma"/>
          <w:sz w:val="18"/>
          <w:szCs w:val="18"/>
        </w:rPr>
        <w:t xml:space="preserve"> 2024</w:t>
      </w:r>
    </w:p>
    <w:p w14:paraId="2B49F1E1" w14:textId="77777777" w:rsidR="00E643ED" w:rsidRPr="00817ACF" w:rsidRDefault="00E643ED" w:rsidP="00E643ED">
      <w:pPr>
        <w:spacing w:after="0" w:line="240" w:lineRule="auto"/>
        <w:rPr>
          <w:rFonts w:ascii="Tahoma" w:hAnsi="Tahoma" w:cs="Tahoma"/>
          <w:sz w:val="18"/>
          <w:szCs w:val="18"/>
        </w:rPr>
      </w:pPr>
    </w:p>
    <w:p w14:paraId="6927E716" w14:textId="19368F50" w:rsidR="0084151B" w:rsidRDefault="00E643ED" w:rsidP="00E643ED">
      <w:pPr>
        <w:spacing w:after="0" w:line="240" w:lineRule="auto"/>
        <w:rPr>
          <w:rFonts w:ascii="Tahoma" w:hAnsi="Tahoma" w:cs="Tahoma"/>
          <w:sz w:val="18"/>
          <w:szCs w:val="18"/>
        </w:rPr>
      </w:pPr>
      <w:r w:rsidRPr="00817ACF">
        <w:rPr>
          <w:rFonts w:ascii="Tahoma" w:hAnsi="Tahoma" w:cs="Tahoma"/>
          <w:b/>
          <w:sz w:val="18"/>
          <w:szCs w:val="18"/>
        </w:rPr>
        <w:t>Assessment:</w:t>
      </w:r>
      <w:r w:rsidRPr="00817ACF">
        <w:rPr>
          <w:rFonts w:ascii="Tahoma" w:hAnsi="Tahoma" w:cs="Tahoma"/>
          <w:sz w:val="18"/>
          <w:szCs w:val="18"/>
        </w:rPr>
        <w:t xml:space="preserve"> </w:t>
      </w:r>
      <w:r w:rsidR="005E526B">
        <w:rPr>
          <w:rFonts w:ascii="Tahoma" w:hAnsi="Tahoma" w:cs="Tahoma"/>
          <w:sz w:val="18"/>
          <w:szCs w:val="18"/>
        </w:rPr>
        <w:t xml:space="preserve">PB12 A29552 “Snappy”, mature sterilised male Doberman Pinscher </w:t>
      </w:r>
    </w:p>
    <w:p w14:paraId="7908AEA7" w14:textId="613FA26B" w:rsidR="00716F9E" w:rsidRDefault="00716F9E" w:rsidP="00BF489A">
      <w:pPr>
        <w:spacing w:after="0" w:line="240" w:lineRule="auto"/>
        <w:rPr>
          <w:rFonts w:ascii="Tahoma" w:hAnsi="Tahoma" w:cs="Tahoma"/>
          <w:sz w:val="18"/>
          <w:szCs w:val="18"/>
        </w:rPr>
      </w:pPr>
    </w:p>
    <w:p w14:paraId="05AAA07A" w14:textId="58DF0AE9" w:rsidR="00BF489A" w:rsidRDefault="00BF489A" w:rsidP="00BF489A">
      <w:pPr>
        <w:spacing w:after="0" w:line="240" w:lineRule="auto"/>
        <w:rPr>
          <w:rFonts w:ascii="Tahoma" w:hAnsi="Tahoma" w:cs="Tahoma"/>
          <w:sz w:val="18"/>
          <w:szCs w:val="18"/>
        </w:rPr>
      </w:pPr>
    </w:p>
    <w:p w14:paraId="2B49F1E4" w14:textId="282E7CEE" w:rsidR="005642C5" w:rsidRDefault="005642C5" w:rsidP="00E643ED">
      <w:pPr>
        <w:spacing w:after="0" w:line="240" w:lineRule="auto"/>
        <w:rPr>
          <w:rFonts w:ascii="Tahoma" w:hAnsi="Tahoma" w:cs="Tahoma"/>
          <w:sz w:val="18"/>
          <w:szCs w:val="18"/>
        </w:rPr>
      </w:pPr>
      <w:r w:rsidRPr="005642C5">
        <w:rPr>
          <w:rFonts w:ascii="Tahoma" w:hAnsi="Tahoma" w:cs="Tahoma"/>
          <w:b/>
          <w:sz w:val="18"/>
          <w:szCs w:val="18"/>
        </w:rPr>
        <w:t>Admission date:</w:t>
      </w:r>
      <w:r w:rsidR="005E526B">
        <w:rPr>
          <w:rFonts w:ascii="Tahoma" w:hAnsi="Tahoma" w:cs="Tahoma"/>
          <w:b/>
          <w:sz w:val="18"/>
          <w:szCs w:val="18"/>
        </w:rPr>
        <w:t xml:space="preserve"> </w:t>
      </w:r>
      <w:r w:rsidR="005E526B">
        <w:rPr>
          <w:rFonts w:ascii="Tahoma" w:hAnsi="Tahoma" w:cs="Tahoma"/>
          <w:sz w:val="18"/>
          <w:szCs w:val="18"/>
        </w:rPr>
        <w:t>26 April 2024</w:t>
      </w:r>
    </w:p>
    <w:p w14:paraId="2B49F1E5" w14:textId="77777777" w:rsidR="00E643ED" w:rsidRPr="00817ACF" w:rsidRDefault="00E643ED" w:rsidP="00E643ED">
      <w:pPr>
        <w:spacing w:after="0" w:line="240" w:lineRule="auto"/>
        <w:rPr>
          <w:rFonts w:ascii="Tahoma" w:hAnsi="Tahoma" w:cs="Tahoma"/>
          <w:sz w:val="18"/>
          <w:szCs w:val="18"/>
        </w:rPr>
      </w:pPr>
    </w:p>
    <w:p w14:paraId="1705F02E" w14:textId="1A7B880F" w:rsidR="00A26603" w:rsidRDefault="005642C5" w:rsidP="00090022">
      <w:pPr>
        <w:pStyle w:val="ListParagraph"/>
        <w:numPr>
          <w:ilvl w:val="0"/>
          <w:numId w:val="14"/>
        </w:numPr>
        <w:spacing w:after="0" w:line="240" w:lineRule="auto"/>
        <w:rPr>
          <w:rFonts w:ascii="Tahoma" w:hAnsi="Tahoma" w:cs="Tahoma"/>
          <w:sz w:val="18"/>
          <w:szCs w:val="18"/>
        </w:rPr>
      </w:pPr>
      <w:r>
        <w:rPr>
          <w:rFonts w:ascii="Tahoma" w:hAnsi="Tahoma" w:cs="Tahoma"/>
          <w:sz w:val="18"/>
          <w:szCs w:val="18"/>
        </w:rPr>
        <w:t xml:space="preserve">I observed the dog in </w:t>
      </w:r>
      <w:r w:rsidR="00090022">
        <w:rPr>
          <w:rFonts w:ascii="Tahoma" w:hAnsi="Tahoma" w:cs="Tahoma"/>
          <w:sz w:val="18"/>
          <w:szCs w:val="18"/>
        </w:rPr>
        <w:t xml:space="preserve">Quarantine kennels as well as in an </w:t>
      </w:r>
      <w:r w:rsidR="00CC678D">
        <w:rPr>
          <w:rFonts w:ascii="Tahoma" w:hAnsi="Tahoma" w:cs="Tahoma"/>
          <w:sz w:val="18"/>
          <w:szCs w:val="18"/>
        </w:rPr>
        <w:t>outside assessment area</w:t>
      </w:r>
    </w:p>
    <w:p w14:paraId="3C3FD0FA" w14:textId="52E7C6DD" w:rsidR="005E526B" w:rsidRDefault="005E526B" w:rsidP="005E526B">
      <w:pPr>
        <w:pStyle w:val="ListParagraph"/>
        <w:numPr>
          <w:ilvl w:val="0"/>
          <w:numId w:val="14"/>
        </w:numPr>
        <w:spacing w:after="0" w:line="240" w:lineRule="auto"/>
        <w:rPr>
          <w:rFonts w:ascii="Tahoma" w:hAnsi="Tahoma" w:cs="Tahoma"/>
          <w:sz w:val="18"/>
          <w:szCs w:val="18"/>
        </w:rPr>
      </w:pPr>
      <w:r>
        <w:rPr>
          <w:rFonts w:ascii="Tahoma" w:hAnsi="Tahoma" w:cs="Tahoma"/>
          <w:sz w:val="18"/>
          <w:szCs w:val="18"/>
        </w:rPr>
        <w:t>The initial report was done by the external behaviourist, Judy Post</w:t>
      </w:r>
      <w:r w:rsidR="00100850">
        <w:rPr>
          <w:rFonts w:ascii="Tahoma" w:hAnsi="Tahoma" w:cs="Tahoma"/>
          <w:sz w:val="18"/>
          <w:szCs w:val="18"/>
        </w:rPr>
        <w:t xml:space="preserve">, yet I was present for all the </w:t>
      </w:r>
      <w:r w:rsidR="002E693D">
        <w:rPr>
          <w:rFonts w:ascii="Tahoma" w:hAnsi="Tahoma" w:cs="Tahoma"/>
          <w:sz w:val="18"/>
          <w:szCs w:val="18"/>
        </w:rPr>
        <w:t>confiscation cases assessments</w:t>
      </w:r>
    </w:p>
    <w:p w14:paraId="21C904A3" w14:textId="4E9163F0" w:rsidR="005E526B" w:rsidRDefault="005E526B" w:rsidP="005E526B">
      <w:pPr>
        <w:pStyle w:val="ListParagraph"/>
        <w:numPr>
          <w:ilvl w:val="0"/>
          <w:numId w:val="14"/>
        </w:numPr>
        <w:spacing w:after="0" w:line="240" w:lineRule="auto"/>
        <w:rPr>
          <w:rFonts w:ascii="Tahoma" w:hAnsi="Tahoma" w:cs="Tahoma"/>
          <w:sz w:val="18"/>
          <w:szCs w:val="18"/>
        </w:rPr>
      </w:pPr>
      <w:r>
        <w:rPr>
          <w:rFonts w:ascii="Tahoma" w:hAnsi="Tahoma" w:cs="Tahoma"/>
          <w:sz w:val="18"/>
          <w:szCs w:val="18"/>
        </w:rPr>
        <w:t xml:space="preserve">I have been monitoring </w:t>
      </w:r>
      <w:proofErr w:type="spellStart"/>
      <w:r>
        <w:rPr>
          <w:rFonts w:ascii="Tahoma" w:hAnsi="Tahoma" w:cs="Tahoma"/>
          <w:sz w:val="18"/>
          <w:szCs w:val="18"/>
        </w:rPr>
        <w:t>Snappy’s</w:t>
      </w:r>
      <w:proofErr w:type="spellEnd"/>
      <w:r>
        <w:rPr>
          <w:rFonts w:ascii="Tahoma" w:hAnsi="Tahoma" w:cs="Tahoma"/>
          <w:sz w:val="18"/>
          <w:szCs w:val="18"/>
        </w:rPr>
        <w:t xml:space="preserve"> progress since moving him out of the Quarantine kennels and into Puppy Block</w:t>
      </w:r>
    </w:p>
    <w:p w14:paraId="3AB3BBAB" w14:textId="27382CB8" w:rsidR="005E526B" w:rsidRPr="005E526B" w:rsidRDefault="005E526B" w:rsidP="005E526B">
      <w:pPr>
        <w:pStyle w:val="ListParagraph"/>
        <w:numPr>
          <w:ilvl w:val="0"/>
          <w:numId w:val="14"/>
        </w:numPr>
        <w:spacing w:after="0" w:line="240" w:lineRule="auto"/>
        <w:rPr>
          <w:rFonts w:ascii="Tahoma" w:hAnsi="Tahoma" w:cs="Tahoma"/>
          <w:sz w:val="18"/>
          <w:szCs w:val="18"/>
        </w:rPr>
      </w:pPr>
      <w:r>
        <w:rPr>
          <w:rFonts w:ascii="Tahoma" w:hAnsi="Tahoma" w:cs="Tahoma"/>
          <w:sz w:val="18"/>
          <w:szCs w:val="18"/>
        </w:rPr>
        <w:t>The report below is of his behaviour since this move</w:t>
      </w:r>
    </w:p>
    <w:p w14:paraId="78EF15FB" w14:textId="121C7AD9" w:rsidR="00CC678D" w:rsidRDefault="00CC678D" w:rsidP="00B33525">
      <w:pPr>
        <w:pStyle w:val="ListParagraph"/>
        <w:spacing w:after="0" w:line="240" w:lineRule="auto"/>
        <w:rPr>
          <w:rFonts w:ascii="Tahoma" w:hAnsi="Tahoma" w:cs="Tahoma"/>
          <w:sz w:val="18"/>
          <w:szCs w:val="18"/>
        </w:rPr>
      </w:pPr>
    </w:p>
    <w:p w14:paraId="26E83E2E" w14:textId="13B1341C" w:rsidR="00866166" w:rsidRDefault="005E526B" w:rsidP="00E6301B">
      <w:pPr>
        <w:spacing w:after="0" w:line="240" w:lineRule="auto"/>
        <w:rPr>
          <w:rFonts w:ascii="Tahoma" w:hAnsi="Tahoma" w:cs="Tahoma"/>
          <w:sz w:val="18"/>
          <w:szCs w:val="18"/>
        </w:rPr>
      </w:pPr>
      <w:r w:rsidRPr="005E526B">
        <w:rPr>
          <w:rFonts w:ascii="Tahoma" w:hAnsi="Tahoma" w:cs="Tahoma"/>
          <w:b/>
          <w:sz w:val="18"/>
          <w:szCs w:val="18"/>
        </w:rPr>
        <w:t>Updated observations:</w:t>
      </w:r>
      <w:r w:rsidR="00866166" w:rsidRPr="00866166">
        <w:rPr>
          <w:rFonts w:ascii="Tahoma" w:hAnsi="Tahoma" w:cs="Tahoma"/>
          <w:sz w:val="18"/>
          <w:szCs w:val="18"/>
        </w:rPr>
        <w:t xml:space="preserve"> 5 July 2024</w:t>
      </w:r>
    </w:p>
    <w:p w14:paraId="1028E261" w14:textId="77777777" w:rsidR="00866166" w:rsidRPr="005E526B" w:rsidRDefault="00866166" w:rsidP="00E6301B">
      <w:pPr>
        <w:spacing w:after="0" w:line="240" w:lineRule="auto"/>
        <w:rPr>
          <w:rFonts w:ascii="Tahoma" w:hAnsi="Tahoma" w:cs="Tahoma"/>
          <w:b/>
          <w:sz w:val="18"/>
          <w:szCs w:val="18"/>
        </w:rPr>
      </w:pPr>
    </w:p>
    <w:p w14:paraId="78465266" w14:textId="5151B555" w:rsidR="005E526B" w:rsidRDefault="005E526B" w:rsidP="005E526B">
      <w:pPr>
        <w:pStyle w:val="ListParagraph"/>
        <w:numPr>
          <w:ilvl w:val="0"/>
          <w:numId w:val="14"/>
        </w:numPr>
        <w:spacing w:after="0" w:line="240" w:lineRule="auto"/>
        <w:rPr>
          <w:rFonts w:ascii="Tahoma" w:hAnsi="Tahoma" w:cs="Tahoma"/>
          <w:sz w:val="18"/>
          <w:szCs w:val="18"/>
        </w:rPr>
      </w:pPr>
      <w:r w:rsidRPr="005E526B">
        <w:rPr>
          <w:rFonts w:ascii="Tahoma" w:hAnsi="Tahoma" w:cs="Tahoma"/>
          <w:sz w:val="18"/>
          <w:szCs w:val="18"/>
        </w:rPr>
        <w:t>Snappy is comfortable with handling from staff he is familiar with.</w:t>
      </w:r>
      <w:r>
        <w:rPr>
          <w:rFonts w:ascii="Tahoma" w:hAnsi="Tahoma" w:cs="Tahoma"/>
          <w:sz w:val="18"/>
          <w:szCs w:val="18"/>
        </w:rPr>
        <w:t xml:space="preserve">  </w:t>
      </w:r>
      <w:r w:rsidRPr="005E526B">
        <w:rPr>
          <w:rFonts w:ascii="Tahoma" w:hAnsi="Tahoma" w:cs="Tahoma"/>
          <w:sz w:val="18"/>
          <w:szCs w:val="18"/>
        </w:rPr>
        <w:t xml:space="preserve">He greets them excitedly and </w:t>
      </w:r>
      <w:r w:rsidR="00100850">
        <w:rPr>
          <w:rFonts w:ascii="Tahoma" w:hAnsi="Tahoma" w:cs="Tahoma"/>
          <w:sz w:val="18"/>
          <w:szCs w:val="18"/>
        </w:rPr>
        <w:t>tolerates being picked up</w:t>
      </w:r>
    </w:p>
    <w:p w14:paraId="25D11DB3" w14:textId="3ED0D414" w:rsidR="005E526B" w:rsidRDefault="005E526B" w:rsidP="005E526B">
      <w:pPr>
        <w:pStyle w:val="ListParagraph"/>
        <w:numPr>
          <w:ilvl w:val="0"/>
          <w:numId w:val="14"/>
        </w:numPr>
        <w:spacing w:after="0" w:line="240" w:lineRule="auto"/>
        <w:rPr>
          <w:rFonts w:ascii="Tahoma" w:hAnsi="Tahoma" w:cs="Tahoma"/>
          <w:sz w:val="18"/>
          <w:szCs w:val="18"/>
        </w:rPr>
      </w:pPr>
      <w:r>
        <w:rPr>
          <w:rFonts w:ascii="Tahoma" w:hAnsi="Tahoma" w:cs="Tahoma"/>
          <w:sz w:val="18"/>
          <w:szCs w:val="18"/>
        </w:rPr>
        <w:t>He is a little wary of people he does not know, yet if he is handled gently and given some treats, he warms up quickly and allows for gentle handling</w:t>
      </w:r>
    </w:p>
    <w:p w14:paraId="6C64CC78" w14:textId="19839E4D" w:rsidR="005E526B" w:rsidRDefault="005E526B" w:rsidP="005E526B">
      <w:pPr>
        <w:pStyle w:val="ListParagraph"/>
        <w:numPr>
          <w:ilvl w:val="0"/>
          <w:numId w:val="14"/>
        </w:numPr>
        <w:spacing w:after="0" w:line="240" w:lineRule="auto"/>
        <w:rPr>
          <w:rFonts w:ascii="Tahoma" w:hAnsi="Tahoma" w:cs="Tahoma"/>
          <w:sz w:val="18"/>
          <w:szCs w:val="18"/>
        </w:rPr>
      </w:pPr>
      <w:r>
        <w:rPr>
          <w:rFonts w:ascii="Tahoma" w:hAnsi="Tahoma" w:cs="Tahoma"/>
          <w:sz w:val="18"/>
          <w:szCs w:val="18"/>
        </w:rPr>
        <w:t>The Puppy Block is far quieter for him and he is not showing the extreme fear, excessive pacing and stress that he showed when housed in Quarantine with the big breed dogs</w:t>
      </w:r>
    </w:p>
    <w:p w14:paraId="695CA0F9" w14:textId="7F3A176E" w:rsidR="005E526B" w:rsidRDefault="005E526B" w:rsidP="005E526B">
      <w:pPr>
        <w:pStyle w:val="ListParagraph"/>
        <w:numPr>
          <w:ilvl w:val="0"/>
          <w:numId w:val="14"/>
        </w:numPr>
        <w:spacing w:after="0" w:line="240" w:lineRule="auto"/>
        <w:rPr>
          <w:rFonts w:ascii="Tahoma" w:hAnsi="Tahoma" w:cs="Tahoma"/>
          <w:sz w:val="18"/>
          <w:szCs w:val="18"/>
        </w:rPr>
      </w:pPr>
      <w:r>
        <w:rPr>
          <w:rFonts w:ascii="Tahoma" w:hAnsi="Tahoma" w:cs="Tahoma"/>
          <w:sz w:val="18"/>
          <w:szCs w:val="18"/>
        </w:rPr>
        <w:t xml:space="preserve">He </w:t>
      </w:r>
      <w:r w:rsidR="00100850">
        <w:rPr>
          <w:rFonts w:ascii="Tahoma" w:hAnsi="Tahoma" w:cs="Tahoma"/>
          <w:sz w:val="18"/>
          <w:szCs w:val="18"/>
        </w:rPr>
        <w:t xml:space="preserve">enjoys </w:t>
      </w:r>
      <w:r>
        <w:rPr>
          <w:rFonts w:ascii="Tahoma" w:hAnsi="Tahoma" w:cs="Tahoma"/>
          <w:sz w:val="18"/>
          <w:szCs w:val="18"/>
        </w:rPr>
        <w:t>walking and loves time out on the grass</w:t>
      </w:r>
      <w:r w:rsidR="00100850">
        <w:rPr>
          <w:rFonts w:ascii="Tahoma" w:hAnsi="Tahoma" w:cs="Tahoma"/>
          <w:sz w:val="18"/>
          <w:szCs w:val="18"/>
        </w:rPr>
        <w:t xml:space="preserve"> (he appears alert, confident body language and engages with you while walking)</w:t>
      </w:r>
    </w:p>
    <w:p w14:paraId="02D27DF1" w14:textId="4C856402" w:rsidR="005E526B" w:rsidRDefault="005E526B" w:rsidP="005E526B">
      <w:pPr>
        <w:pStyle w:val="ListParagraph"/>
        <w:numPr>
          <w:ilvl w:val="0"/>
          <w:numId w:val="14"/>
        </w:numPr>
        <w:spacing w:after="0" w:line="240" w:lineRule="auto"/>
        <w:rPr>
          <w:rFonts w:ascii="Tahoma" w:hAnsi="Tahoma" w:cs="Tahoma"/>
          <w:sz w:val="18"/>
          <w:szCs w:val="18"/>
        </w:rPr>
      </w:pPr>
      <w:r>
        <w:rPr>
          <w:rFonts w:ascii="Tahoma" w:hAnsi="Tahoma" w:cs="Tahoma"/>
          <w:sz w:val="18"/>
          <w:szCs w:val="18"/>
        </w:rPr>
        <w:t>He is comfortable to sit with you or near you while out on the grass</w:t>
      </w:r>
    </w:p>
    <w:p w14:paraId="345A75D9" w14:textId="1DA3B70B" w:rsidR="005E526B" w:rsidRDefault="005E526B" w:rsidP="005E526B">
      <w:pPr>
        <w:pStyle w:val="ListParagraph"/>
        <w:numPr>
          <w:ilvl w:val="0"/>
          <w:numId w:val="14"/>
        </w:numPr>
        <w:spacing w:after="0" w:line="240" w:lineRule="auto"/>
        <w:rPr>
          <w:rFonts w:ascii="Tahoma" w:hAnsi="Tahoma" w:cs="Tahoma"/>
          <w:sz w:val="18"/>
          <w:szCs w:val="18"/>
        </w:rPr>
      </w:pPr>
      <w:r>
        <w:rPr>
          <w:rFonts w:ascii="Tahoma" w:hAnsi="Tahoma" w:cs="Tahoma"/>
          <w:sz w:val="18"/>
          <w:szCs w:val="18"/>
        </w:rPr>
        <w:t>He tolerates a jersey being placed over his head/handling/a harness being clipped and shows no “aggression” or snapping when this is being done</w:t>
      </w:r>
    </w:p>
    <w:p w14:paraId="2CB1F059" w14:textId="48B528B3" w:rsidR="005E526B" w:rsidRDefault="005E526B" w:rsidP="005E526B">
      <w:pPr>
        <w:pStyle w:val="ListParagraph"/>
        <w:numPr>
          <w:ilvl w:val="0"/>
          <w:numId w:val="14"/>
        </w:numPr>
        <w:spacing w:after="0" w:line="240" w:lineRule="auto"/>
        <w:rPr>
          <w:rFonts w:ascii="Tahoma" w:hAnsi="Tahoma" w:cs="Tahoma"/>
          <w:sz w:val="18"/>
          <w:szCs w:val="18"/>
        </w:rPr>
      </w:pPr>
      <w:r>
        <w:rPr>
          <w:rFonts w:ascii="Tahoma" w:hAnsi="Tahoma" w:cs="Tahoma"/>
          <w:sz w:val="18"/>
          <w:szCs w:val="18"/>
        </w:rPr>
        <w:t>He does cry when left in his kennel and does seem reluctant to go back</w:t>
      </w:r>
    </w:p>
    <w:p w14:paraId="4667B640" w14:textId="7DB52E06" w:rsidR="005E526B" w:rsidRDefault="005E526B" w:rsidP="005E526B">
      <w:pPr>
        <w:pStyle w:val="ListParagraph"/>
        <w:numPr>
          <w:ilvl w:val="0"/>
          <w:numId w:val="14"/>
        </w:numPr>
        <w:spacing w:after="0" w:line="240" w:lineRule="auto"/>
        <w:rPr>
          <w:rFonts w:ascii="Tahoma" w:hAnsi="Tahoma" w:cs="Tahoma"/>
          <w:sz w:val="18"/>
          <w:szCs w:val="18"/>
        </w:rPr>
      </w:pPr>
      <w:r>
        <w:rPr>
          <w:rFonts w:ascii="Tahoma" w:hAnsi="Tahoma" w:cs="Tahoma"/>
          <w:sz w:val="18"/>
          <w:szCs w:val="18"/>
        </w:rPr>
        <w:t>The staff have lined the kennel floor with newspapers to keep it warmer and placed blocks to stop the draft underneath the door</w:t>
      </w:r>
      <w:r w:rsidR="00100850">
        <w:rPr>
          <w:rFonts w:ascii="Tahoma" w:hAnsi="Tahoma" w:cs="Tahoma"/>
          <w:sz w:val="18"/>
          <w:szCs w:val="18"/>
        </w:rPr>
        <w:t xml:space="preserve"> to keep him warmer</w:t>
      </w:r>
    </w:p>
    <w:p w14:paraId="2AB39903" w14:textId="72A1E28D" w:rsidR="00100850" w:rsidRDefault="00100850" w:rsidP="005E526B">
      <w:pPr>
        <w:pStyle w:val="ListParagraph"/>
        <w:numPr>
          <w:ilvl w:val="0"/>
          <w:numId w:val="14"/>
        </w:numPr>
        <w:spacing w:after="0" w:line="240" w:lineRule="auto"/>
        <w:rPr>
          <w:rFonts w:ascii="Tahoma" w:hAnsi="Tahoma" w:cs="Tahoma"/>
          <w:sz w:val="18"/>
          <w:szCs w:val="18"/>
        </w:rPr>
      </w:pPr>
      <w:r>
        <w:rPr>
          <w:rFonts w:ascii="Tahoma" w:hAnsi="Tahoma" w:cs="Tahoma"/>
          <w:sz w:val="18"/>
          <w:szCs w:val="18"/>
        </w:rPr>
        <w:t>Snappy can be reactive at the sight of unfamiliar dogs</w:t>
      </w:r>
      <w:r w:rsidR="00866166">
        <w:rPr>
          <w:rFonts w:ascii="Tahoma" w:hAnsi="Tahoma" w:cs="Tahoma"/>
          <w:sz w:val="18"/>
          <w:szCs w:val="18"/>
        </w:rPr>
        <w:t xml:space="preserve"> (especially if they are bigger or boisterous) further intro can be done if an adoptive family has a smaller/calm/mature type of dog</w:t>
      </w:r>
    </w:p>
    <w:p w14:paraId="0A03FC46" w14:textId="06602E38" w:rsidR="00100850" w:rsidRDefault="00100850" w:rsidP="005E526B">
      <w:pPr>
        <w:pStyle w:val="ListParagraph"/>
        <w:numPr>
          <w:ilvl w:val="0"/>
          <w:numId w:val="14"/>
        </w:numPr>
        <w:spacing w:after="0" w:line="240" w:lineRule="auto"/>
        <w:rPr>
          <w:rFonts w:ascii="Tahoma" w:hAnsi="Tahoma" w:cs="Tahoma"/>
          <w:sz w:val="18"/>
          <w:szCs w:val="18"/>
        </w:rPr>
      </w:pPr>
      <w:r>
        <w:rPr>
          <w:rFonts w:ascii="Tahoma" w:hAnsi="Tahoma" w:cs="Tahoma"/>
          <w:sz w:val="18"/>
          <w:szCs w:val="18"/>
        </w:rPr>
        <w:t>Snappy does get excited at the sight of cats, yet further cat tests can be done</w:t>
      </w:r>
      <w:r w:rsidR="002E693D">
        <w:rPr>
          <w:rFonts w:ascii="Tahoma" w:hAnsi="Tahoma" w:cs="Tahoma"/>
          <w:sz w:val="18"/>
          <w:szCs w:val="18"/>
        </w:rPr>
        <w:t xml:space="preserve"> if a potential client has resident cats</w:t>
      </w:r>
    </w:p>
    <w:p w14:paraId="32D9CC8C" w14:textId="340BFF21" w:rsidR="00DF3E78" w:rsidRDefault="00DF3E78" w:rsidP="00DF3E78">
      <w:pPr>
        <w:spacing w:after="0" w:line="240" w:lineRule="auto"/>
        <w:rPr>
          <w:rFonts w:ascii="Tahoma" w:hAnsi="Tahoma" w:cs="Tahoma"/>
          <w:sz w:val="18"/>
          <w:szCs w:val="18"/>
        </w:rPr>
      </w:pPr>
    </w:p>
    <w:p w14:paraId="4B4761F0" w14:textId="119315B7" w:rsidR="00DF3E78" w:rsidRDefault="00DF3E78" w:rsidP="00DF3E78">
      <w:pPr>
        <w:spacing w:after="0" w:line="240" w:lineRule="auto"/>
        <w:rPr>
          <w:rFonts w:ascii="Tahoma" w:hAnsi="Tahoma" w:cs="Tahoma"/>
          <w:sz w:val="18"/>
          <w:szCs w:val="18"/>
        </w:rPr>
      </w:pPr>
      <w:r w:rsidRPr="00DF3E78">
        <w:rPr>
          <w:rFonts w:ascii="Tahoma" w:hAnsi="Tahoma" w:cs="Tahoma"/>
          <w:b/>
          <w:sz w:val="18"/>
          <w:szCs w:val="18"/>
        </w:rPr>
        <w:t xml:space="preserve">Updated observations: </w:t>
      </w:r>
      <w:r w:rsidRPr="00D33AC2">
        <w:rPr>
          <w:rFonts w:ascii="Tahoma" w:hAnsi="Tahoma" w:cs="Tahoma"/>
          <w:sz w:val="18"/>
          <w:szCs w:val="18"/>
        </w:rPr>
        <w:t>19 July 2024</w:t>
      </w:r>
    </w:p>
    <w:p w14:paraId="52B4D303" w14:textId="77777777" w:rsidR="001604B0" w:rsidRDefault="001604B0" w:rsidP="00DF3E78">
      <w:pPr>
        <w:spacing w:after="0" w:line="240" w:lineRule="auto"/>
        <w:rPr>
          <w:rFonts w:ascii="Tahoma" w:hAnsi="Tahoma" w:cs="Tahoma"/>
          <w:sz w:val="18"/>
          <w:szCs w:val="18"/>
        </w:rPr>
      </w:pPr>
    </w:p>
    <w:p w14:paraId="3DCD101F" w14:textId="5CEB1C93" w:rsidR="001604B0" w:rsidRPr="001604B0" w:rsidRDefault="001604B0" w:rsidP="001604B0">
      <w:pPr>
        <w:pStyle w:val="ListParagraph"/>
        <w:numPr>
          <w:ilvl w:val="0"/>
          <w:numId w:val="14"/>
        </w:numPr>
        <w:spacing w:after="0" w:line="240" w:lineRule="auto"/>
        <w:rPr>
          <w:rFonts w:ascii="Tahoma" w:hAnsi="Tahoma" w:cs="Tahoma"/>
          <w:sz w:val="18"/>
          <w:szCs w:val="18"/>
        </w:rPr>
      </w:pPr>
      <w:r w:rsidRPr="001604B0">
        <w:rPr>
          <w:rFonts w:ascii="Tahoma" w:hAnsi="Tahoma" w:cs="Tahoma"/>
          <w:sz w:val="18"/>
          <w:szCs w:val="18"/>
        </w:rPr>
        <w:t>Snappy has become more comfortable with a variety of staff/handlers who clean and care for him.</w:t>
      </w:r>
    </w:p>
    <w:p w14:paraId="42B413E9" w14:textId="2D3DBFFC" w:rsidR="001604B0" w:rsidRDefault="001604B0" w:rsidP="001604B0">
      <w:pPr>
        <w:pStyle w:val="ListParagraph"/>
        <w:numPr>
          <w:ilvl w:val="0"/>
          <w:numId w:val="14"/>
        </w:numPr>
        <w:spacing w:after="0" w:line="240" w:lineRule="auto"/>
        <w:rPr>
          <w:rFonts w:ascii="Tahoma" w:hAnsi="Tahoma" w:cs="Tahoma"/>
          <w:sz w:val="18"/>
          <w:szCs w:val="18"/>
        </w:rPr>
      </w:pPr>
      <w:r>
        <w:rPr>
          <w:rFonts w:ascii="Tahoma" w:hAnsi="Tahoma" w:cs="Tahoma"/>
          <w:sz w:val="18"/>
          <w:szCs w:val="18"/>
        </w:rPr>
        <w:t>I took him through the cattery to test him, he could potentially live with a very confident cat if the client has a cat</w:t>
      </w:r>
    </w:p>
    <w:p w14:paraId="50C4BD01" w14:textId="0E407573" w:rsidR="00C1251E" w:rsidRPr="001604B0" w:rsidRDefault="001604B0" w:rsidP="00322394">
      <w:pPr>
        <w:pStyle w:val="ListParagraph"/>
        <w:numPr>
          <w:ilvl w:val="0"/>
          <w:numId w:val="14"/>
        </w:numPr>
        <w:spacing w:after="0" w:line="240" w:lineRule="auto"/>
        <w:rPr>
          <w:rFonts w:ascii="Tahoma" w:hAnsi="Tahoma" w:cs="Tahoma"/>
          <w:b/>
          <w:sz w:val="18"/>
          <w:szCs w:val="18"/>
        </w:rPr>
      </w:pPr>
      <w:r w:rsidRPr="001604B0">
        <w:rPr>
          <w:rFonts w:ascii="Tahoma" w:hAnsi="Tahoma" w:cs="Tahoma"/>
          <w:sz w:val="18"/>
          <w:szCs w:val="18"/>
        </w:rPr>
        <w:t>He still appears worried in proximity to larger/very active dogs</w:t>
      </w:r>
      <w:r>
        <w:rPr>
          <w:rFonts w:ascii="Tahoma" w:hAnsi="Tahoma" w:cs="Tahoma"/>
          <w:sz w:val="18"/>
          <w:szCs w:val="18"/>
        </w:rPr>
        <w:t>, so I would advise he is homed as a single dog or subject to a gradual intro to calm/mature smaller dog</w:t>
      </w:r>
    </w:p>
    <w:p w14:paraId="33F7AA08" w14:textId="59E6848F" w:rsidR="001604B0" w:rsidRDefault="001604B0" w:rsidP="00322394">
      <w:pPr>
        <w:pStyle w:val="ListParagraph"/>
        <w:numPr>
          <w:ilvl w:val="0"/>
          <w:numId w:val="14"/>
        </w:numPr>
        <w:spacing w:after="0" w:line="240" w:lineRule="auto"/>
        <w:rPr>
          <w:rFonts w:ascii="Tahoma" w:hAnsi="Tahoma" w:cs="Tahoma"/>
          <w:sz w:val="18"/>
          <w:szCs w:val="18"/>
        </w:rPr>
      </w:pPr>
      <w:r w:rsidRPr="001604B0">
        <w:rPr>
          <w:rFonts w:ascii="Tahoma" w:hAnsi="Tahoma" w:cs="Tahoma"/>
          <w:sz w:val="18"/>
          <w:szCs w:val="18"/>
        </w:rPr>
        <w:t>He has continued to make progress and is much “happier”</w:t>
      </w:r>
      <w:r>
        <w:rPr>
          <w:rFonts w:ascii="Tahoma" w:hAnsi="Tahoma" w:cs="Tahoma"/>
          <w:sz w:val="18"/>
          <w:szCs w:val="18"/>
        </w:rPr>
        <w:t xml:space="preserve"> in the quieter kennel areas</w:t>
      </w:r>
      <w:bookmarkStart w:id="0" w:name="_GoBack"/>
      <w:bookmarkEnd w:id="0"/>
    </w:p>
    <w:p w14:paraId="7B783C3C" w14:textId="48ACA7FD" w:rsidR="001604B0" w:rsidRDefault="001604B0" w:rsidP="00322394">
      <w:pPr>
        <w:pStyle w:val="ListParagraph"/>
        <w:numPr>
          <w:ilvl w:val="0"/>
          <w:numId w:val="14"/>
        </w:numPr>
        <w:spacing w:after="0" w:line="240" w:lineRule="auto"/>
        <w:rPr>
          <w:rFonts w:ascii="Tahoma" w:hAnsi="Tahoma" w:cs="Tahoma"/>
          <w:sz w:val="18"/>
          <w:szCs w:val="18"/>
        </w:rPr>
      </w:pPr>
      <w:r>
        <w:rPr>
          <w:rFonts w:ascii="Tahoma" w:hAnsi="Tahoma" w:cs="Tahoma"/>
          <w:sz w:val="18"/>
          <w:szCs w:val="18"/>
        </w:rPr>
        <w:t>He has shown no obvious signs of aggression and in my opinion is suitable for adoptions</w:t>
      </w:r>
    </w:p>
    <w:p w14:paraId="7B1B8EC8" w14:textId="2DAE7D22" w:rsidR="001604B0" w:rsidRDefault="001604B0" w:rsidP="001604B0">
      <w:pPr>
        <w:spacing w:after="0" w:line="240" w:lineRule="auto"/>
        <w:rPr>
          <w:rFonts w:ascii="Tahoma" w:hAnsi="Tahoma" w:cs="Tahoma"/>
          <w:sz w:val="18"/>
          <w:szCs w:val="18"/>
        </w:rPr>
      </w:pPr>
    </w:p>
    <w:p w14:paraId="1A0339ED" w14:textId="77777777" w:rsidR="001604B0" w:rsidRPr="001604B0" w:rsidRDefault="001604B0" w:rsidP="001604B0">
      <w:pPr>
        <w:spacing w:after="0" w:line="240" w:lineRule="auto"/>
        <w:rPr>
          <w:rFonts w:ascii="Tahoma" w:hAnsi="Tahoma" w:cs="Tahoma"/>
          <w:sz w:val="18"/>
          <w:szCs w:val="18"/>
        </w:rPr>
      </w:pPr>
    </w:p>
    <w:p w14:paraId="6B663DF9" w14:textId="51CD6C68" w:rsidR="00E6301B" w:rsidRDefault="00E6301B" w:rsidP="00E6301B">
      <w:pPr>
        <w:spacing w:after="0" w:line="240" w:lineRule="auto"/>
        <w:rPr>
          <w:rFonts w:ascii="Tahoma" w:hAnsi="Tahoma" w:cs="Tahoma"/>
          <w:b/>
          <w:sz w:val="18"/>
          <w:szCs w:val="18"/>
        </w:rPr>
      </w:pPr>
      <w:r w:rsidRPr="00E6301B">
        <w:rPr>
          <w:rFonts w:ascii="Tahoma" w:hAnsi="Tahoma" w:cs="Tahoma"/>
          <w:b/>
          <w:sz w:val="18"/>
          <w:szCs w:val="18"/>
        </w:rPr>
        <w:t>Recommendations:</w:t>
      </w:r>
    </w:p>
    <w:p w14:paraId="02FEA957" w14:textId="7EB332C9" w:rsidR="00E6301B" w:rsidRDefault="00E6301B" w:rsidP="00E6301B">
      <w:pPr>
        <w:spacing w:after="0" w:line="240" w:lineRule="auto"/>
        <w:rPr>
          <w:rFonts w:ascii="Tahoma" w:hAnsi="Tahoma" w:cs="Tahoma"/>
          <w:b/>
          <w:sz w:val="18"/>
          <w:szCs w:val="18"/>
        </w:rPr>
      </w:pPr>
    </w:p>
    <w:p w14:paraId="49F7D61F" w14:textId="16BAF775" w:rsidR="007F5A25" w:rsidRDefault="00100850" w:rsidP="004E4566">
      <w:pPr>
        <w:spacing w:after="0" w:line="240" w:lineRule="auto"/>
        <w:rPr>
          <w:rFonts w:ascii="Tahoma" w:hAnsi="Tahoma" w:cs="Tahoma"/>
          <w:sz w:val="18"/>
          <w:szCs w:val="18"/>
        </w:rPr>
      </w:pPr>
      <w:r>
        <w:rPr>
          <w:rFonts w:ascii="Tahoma" w:hAnsi="Tahoma" w:cs="Tahoma"/>
          <w:sz w:val="18"/>
          <w:szCs w:val="18"/>
        </w:rPr>
        <w:t>I recommend that Snappy be ethics for adoptions to find a home</w:t>
      </w:r>
      <w:r w:rsidR="00866166">
        <w:rPr>
          <w:rFonts w:ascii="Tahoma" w:hAnsi="Tahoma" w:cs="Tahoma"/>
          <w:sz w:val="18"/>
          <w:szCs w:val="18"/>
        </w:rPr>
        <w:t xml:space="preserve"> as soon as is possible</w:t>
      </w:r>
      <w:r>
        <w:rPr>
          <w:rFonts w:ascii="Tahoma" w:hAnsi="Tahoma" w:cs="Tahoma"/>
          <w:sz w:val="18"/>
          <w:szCs w:val="18"/>
        </w:rPr>
        <w:t xml:space="preserve">.  This would be in the best interest of his </w:t>
      </w:r>
      <w:r w:rsidR="00866166">
        <w:rPr>
          <w:rFonts w:ascii="Tahoma" w:hAnsi="Tahoma" w:cs="Tahoma"/>
          <w:sz w:val="18"/>
          <w:szCs w:val="18"/>
        </w:rPr>
        <w:t xml:space="preserve">mental and physical </w:t>
      </w:r>
      <w:r>
        <w:rPr>
          <w:rFonts w:ascii="Tahoma" w:hAnsi="Tahoma" w:cs="Tahoma"/>
          <w:sz w:val="18"/>
          <w:szCs w:val="18"/>
        </w:rPr>
        <w:t>welfare, especially as he is a small, mature breed and kennels can be an unpredictable, cold and stressful place.</w:t>
      </w:r>
    </w:p>
    <w:p w14:paraId="05A9E1A3" w14:textId="6141D90B" w:rsidR="00100850" w:rsidRDefault="00100850" w:rsidP="004E4566">
      <w:pPr>
        <w:spacing w:after="0" w:line="240" w:lineRule="auto"/>
        <w:rPr>
          <w:rFonts w:ascii="Tahoma" w:hAnsi="Tahoma" w:cs="Tahoma"/>
          <w:sz w:val="18"/>
          <w:szCs w:val="18"/>
        </w:rPr>
      </w:pPr>
    </w:p>
    <w:p w14:paraId="363068FE" w14:textId="77E27B3A" w:rsidR="00100850" w:rsidRDefault="00100850" w:rsidP="004E4566">
      <w:pPr>
        <w:spacing w:after="0" w:line="240" w:lineRule="auto"/>
        <w:rPr>
          <w:rFonts w:ascii="Tahoma" w:hAnsi="Tahoma" w:cs="Tahoma"/>
          <w:sz w:val="18"/>
          <w:szCs w:val="18"/>
        </w:rPr>
      </w:pPr>
      <w:r>
        <w:rPr>
          <w:rFonts w:ascii="Tahoma" w:hAnsi="Tahoma" w:cs="Tahoma"/>
          <w:sz w:val="18"/>
          <w:szCs w:val="18"/>
        </w:rPr>
        <w:t xml:space="preserve">Snappy has made progress since moving to a quieter space and is generally a </w:t>
      </w:r>
      <w:r w:rsidR="002E693D">
        <w:rPr>
          <w:rFonts w:ascii="Tahoma" w:hAnsi="Tahoma" w:cs="Tahoma"/>
          <w:sz w:val="18"/>
          <w:szCs w:val="18"/>
        </w:rPr>
        <w:t xml:space="preserve">very </w:t>
      </w:r>
      <w:r>
        <w:rPr>
          <w:rFonts w:ascii="Tahoma" w:hAnsi="Tahoma" w:cs="Tahoma"/>
          <w:sz w:val="18"/>
          <w:szCs w:val="18"/>
        </w:rPr>
        <w:t>sweet</w:t>
      </w:r>
      <w:r w:rsidR="00866166">
        <w:rPr>
          <w:rFonts w:ascii="Tahoma" w:hAnsi="Tahoma" w:cs="Tahoma"/>
          <w:sz w:val="18"/>
          <w:szCs w:val="18"/>
        </w:rPr>
        <w:t xml:space="preserve"> little dog who </w:t>
      </w:r>
      <w:r w:rsidR="001604B0">
        <w:rPr>
          <w:rFonts w:ascii="Tahoma" w:hAnsi="Tahoma" w:cs="Tahoma"/>
          <w:sz w:val="18"/>
          <w:szCs w:val="18"/>
        </w:rPr>
        <w:t>i</w:t>
      </w:r>
      <w:r w:rsidR="002E693D">
        <w:rPr>
          <w:rFonts w:ascii="Tahoma" w:hAnsi="Tahoma" w:cs="Tahoma"/>
          <w:sz w:val="18"/>
          <w:szCs w:val="18"/>
        </w:rPr>
        <w:t>n my opinion is</w:t>
      </w:r>
      <w:r w:rsidR="00866166">
        <w:rPr>
          <w:rFonts w:ascii="Tahoma" w:hAnsi="Tahoma" w:cs="Tahoma"/>
          <w:sz w:val="18"/>
          <w:szCs w:val="18"/>
        </w:rPr>
        <w:t xml:space="preserve"> a good adoption candidate.</w:t>
      </w:r>
      <w:r w:rsidR="001604B0">
        <w:rPr>
          <w:rFonts w:ascii="Tahoma" w:hAnsi="Tahoma" w:cs="Tahoma"/>
          <w:sz w:val="18"/>
          <w:szCs w:val="18"/>
        </w:rPr>
        <w:t xml:space="preserve">  He is very sweet- perhaps a good match for a mature home or retired person wanting a lively lap dog.</w:t>
      </w:r>
    </w:p>
    <w:p w14:paraId="6E8ED9D1" w14:textId="79472C5F" w:rsidR="004E4566" w:rsidRDefault="004E4566" w:rsidP="004E4566">
      <w:pPr>
        <w:spacing w:after="0" w:line="240" w:lineRule="auto"/>
        <w:rPr>
          <w:rFonts w:ascii="Tahoma" w:hAnsi="Tahoma" w:cs="Tahoma"/>
          <w:sz w:val="18"/>
          <w:szCs w:val="18"/>
        </w:rPr>
      </w:pPr>
    </w:p>
    <w:p w14:paraId="2B49F200" w14:textId="77777777" w:rsidR="000C5E37" w:rsidRPr="00817ACF" w:rsidRDefault="000C5E37" w:rsidP="000C5E37">
      <w:pPr>
        <w:spacing w:after="0" w:line="240" w:lineRule="auto"/>
        <w:jc w:val="both"/>
        <w:rPr>
          <w:rFonts w:ascii="Tahoma" w:hAnsi="Tahoma" w:cs="Tahoma"/>
          <w:sz w:val="18"/>
          <w:szCs w:val="18"/>
        </w:rPr>
      </w:pPr>
      <w:r w:rsidRPr="00817ACF">
        <w:rPr>
          <w:rFonts w:ascii="Tahoma" w:hAnsi="Tahoma" w:cs="Tahoma"/>
          <w:b/>
          <w:sz w:val="18"/>
          <w:szCs w:val="18"/>
        </w:rPr>
        <w:t>It is important to note that due to the shelter environment wh</w:t>
      </w:r>
      <w:r w:rsidR="00066C5B">
        <w:rPr>
          <w:rFonts w:ascii="Tahoma" w:hAnsi="Tahoma" w:cs="Tahoma"/>
          <w:b/>
          <w:sz w:val="18"/>
          <w:szCs w:val="18"/>
        </w:rPr>
        <w:t>ere the assessment was done, the animal</w:t>
      </w:r>
      <w:r w:rsidRPr="00817ACF">
        <w:rPr>
          <w:rFonts w:ascii="Tahoma" w:hAnsi="Tahoma" w:cs="Tahoma"/>
          <w:b/>
          <w:sz w:val="18"/>
          <w:szCs w:val="18"/>
        </w:rPr>
        <w:t xml:space="preserve"> may not ha</w:t>
      </w:r>
      <w:r w:rsidR="00066C5B">
        <w:rPr>
          <w:rFonts w:ascii="Tahoma" w:hAnsi="Tahoma" w:cs="Tahoma"/>
          <w:b/>
          <w:sz w:val="18"/>
          <w:szCs w:val="18"/>
        </w:rPr>
        <w:t>ve displayed behaviours that they</w:t>
      </w:r>
      <w:r w:rsidRPr="00817ACF">
        <w:rPr>
          <w:rFonts w:ascii="Tahoma" w:hAnsi="Tahoma" w:cs="Tahoma"/>
          <w:b/>
          <w:sz w:val="18"/>
          <w:szCs w:val="18"/>
        </w:rPr>
        <w:t xml:space="preserve"> could have displayed when in another environment.  This mea</w:t>
      </w:r>
      <w:r w:rsidR="00066C5B">
        <w:rPr>
          <w:rFonts w:ascii="Tahoma" w:hAnsi="Tahoma" w:cs="Tahoma"/>
          <w:b/>
          <w:sz w:val="18"/>
          <w:szCs w:val="18"/>
        </w:rPr>
        <w:t>ns that this assessment of their</w:t>
      </w:r>
      <w:r w:rsidRPr="00817ACF">
        <w:rPr>
          <w:rFonts w:ascii="Tahoma" w:hAnsi="Tahoma" w:cs="Tahoma"/>
          <w:b/>
          <w:sz w:val="18"/>
          <w:szCs w:val="18"/>
        </w:rPr>
        <w:t xml:space="preserve"> personality may not be entirely accurate, and it must be noted that this behaviour assessment reflects </w:t>
      </w:r>
      <w:r w:rsidR="00066C5B">
        <w:rPr>
          <w:rFonts w:ascii="Tahoma" w:hAnsi="Tahoma" w:cs="Tahoma"/>
          <w:b/>
          <w:sz w:val="18"/>
          <w:szCs w:val="18"/>
        </w:rPr>
        <w:t>t</w:t>
      </w:r>
      <w:r w:rsidRPr="00817ACF">
        <w:rPr>
          <w:rFonts w:ascii="Tahoma" w:hAnsi="Tahoma" w:cs="Tahoma"/>
          <w:b/>
          <w:sz w:val="18"/>
          <w:szCs w:val="18"/>
        </w:rPr>
        <w:t>he</w:t>
      </w:r>
      <w:r w:rsidR="00066C5B">
        <w:rPr>
          <w:rFonts w:ascii="Tahoma" w:hAnsi="Tahoma" w:cs="Tahoma"/>
          <w:b/>
          <w:sz w:val="18"/>
          <w:szCs w:val="18"/>
        </w:rPr>
        <w:t>i</w:t>
      </w:r>
      <w:r w:rsidRPr="00817ACF">
        <w:rPr>
          <w:rFonts w:ascii="Tahoma" w:hAnsi="Tahoma" w:cs="Tahoma"/>
          <w:b/>
          <w:sz w:val="18"/>
          <w:szCs w:val="18"/>
        </w:rPr>
        <w:t>r behaviour in that particular environment and at that specific time only.</w:t>
      </w:r>
    </w:p>
    <w:p w14:paraId="2B49F201" w14:textId="77777777" w:rsidR="000C5E37" w:rsidRPr="00817ACF" w:rsidRDefault="000C5E37" w:rsidP="000C5E37">
      <w:pPr>
        <w:spacing w:after="0" w:line="240" w:lineRule="auto"/>
        <w:rPr>
          <w:rFonts w:ascii="Tahoma" w:hAnsi="Tahoma" w:cs="Tahoma"/>
          <w:sz w:val="18"/>
          <w:szCs w:val="18"/>
        </w:rPr>
      </w:pPr>
    </w:p>
    <w:p w14:paraId="2B49F202" w14:textId="77777777" w:rsidR="000C5E37" w:rsidRPr="00817ACF" w:rsidRDefault="000C5E37" w:rsidP="000761F8">
      <w:pPr>
        <w:tabs>
          <w:tab w:val="left" w:pos="2088"/>
        </w:tabs>
        <w:spacing w:after="0"/>
        <w:rPr>
          <w:rFonts w:ascii="Tahoma" w:hAnsi="Tahoma" w:cs="Tahoma"/>
          <w:sz w:val="18"/>
          <w:szCs w:val="18"/>
        </w:rPr>
      </w:pPr>
      <w:r w:rsidRPr="00817ACF">
        <w:rPr>
          <w:rFonts w:ascii="Tahoma" w:hAnsi="Tahoma" w:cs="Tahoma"/>
          <w:sz w:val="18"/>
          <w:szCs w:val="18"/>
        </w:rPr>
        <w:t>The above assessment was performed by and report compiled by:</w:t>
      </w:r>
    </w:p>
    <w:p w14:paraId="2B49F203" w14:textId="77777777" w:rsidR="000C5E37" w:rsidRPr="00817ACF" w:rsidRDefault="000C5E37" w:rsidP="000C5E37">
      <w:pPr>
        <w:spacing w:after="0" w:line="240" w:lineRule="auto"/>
        <w:rPr>
          <w:rFonts w:ascii="Tahoma" w:hAnsi="Tahoma" w:cs="Tahoma"/>
          <w:sz w:val="18"/>
          <w:szCs w:val="18"/>
        </w:rPr>
      </w:pPr>
      <w:r w:rsidRPr="00817ACF">
        <w:rPr>
          <w:rFonts w:ascii="Tahoma" w:hAnsi="Tahoma" w:cs="Tahoma"/>
          <w:noProof/>
          <w:sz w:val="18"/>
          <w:szCs w:val="18"/>
          <w:lang w:eastAsia="en-ZA"/>
        </w:rPr>
        <w:lastRenderedPageBreak/>
        <w:drawing>
          <wp:inline distT="0" distB="0" distL="0" distR="0" wp14:anchorId="2B49F208" wp14:editId="2B49F209">
            <wp:extent cx="1047750" cy="780043"/>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icole Signatur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56058" cy="786228"/>
                    </a:xfrm>
                    <a:prstGeom prst="rect">
                      <a:avLst/>
                    </a:prstGeom>
                  </pic:spPr>
                </pic:pic>
              </a:graphicData>
            </a:graphic>
          </wp:inline>
        </w:drawing>
      </w:r>
    </w:p>
    <w:p w14:paraId="2B49F204" w14:textId="77777777" w:rsidR="000C5E37" w:rsidRPr="00D95A5F" w:rsidRDefault="000C5E37" w:rsidP="000761F8">
      <w:pPr>
        <w:spacing w:before="120" w:after="0" w:line="240" w:lineRule="auto"/>
        <w:rPr>
          <w:rFonts w:ascii="Tahoma" w:hAnsi="Tahoma" w:cs="Tahoma"/>
          <w:b/>
          <w:sz w:val="20"/>
          <w:szCs w:val="20"/>
        </w:rPr>
      </w:pPr>
      <w:r w:rsidRPr="00D95A5F">
        <w:rPr>
          <w:rFonts w:ascii="Tahoma" w:hAnsi="Tahoma" w:cs="Tahoma"/>
          <w:b/>
          <w:sz w:val="20"/>
          <w:szCs w:val="20"/>
        </w:rPr>
        <w:t>Nicole J Nel</w:t>
      </w:r>
    </w:p>
    <w:p w14:paraId="2B49F205" w14:textId="77777777" w:rsidR="000C5E37" w:rsidRPr="00D95A5F" w:rsidRDefault="000C5E37" w:rsidP="000C5E37">
      <w:pPr>
        <w:spacing w:after="0" w:line="240" w:lineRule="auto"/>
        <w:rPr>
          <w:rFonts w:ascii="Tahoma" w:hAnsi="Tahoma" w:cs="Tahoma"/>
          <w:b/>
          <w:sz w:val="20"/>
          <w:szCs w:val="20"/>
        </w:rPr>
      </w:pPr>
      <w:r w:rsidRPr="00D95A5F">
        <w:rPr>
          <w:rFonts w:ascii="Tahoma" w:hAnsi="Tahoma" w:cs="Tahoma"/>
          <w:b/>
          <w:sz w:val="20"/>
          <w:szCs w:val="20"/>
        </w:rPr>
        <w:t>Animal Behaviourist Consultant</w:t>
      </w:r>
    </w:p>
    <w:p w14:paraId="2B49F206" w14:textId="77777777" w:rsidR="000C5E37" w:rsidRPr="00D95A5F" w:rsidRDefault="000C5E37" w:rsidP="000C5E37">
      <w:pPr>
        <w:spacing w:after="0" w:line="240" w:lineRule="auto"/>
        <w:rPr>
          <w:rFonts w:ascii="Tahoma" w:hAnsi="Tahoma" w:cs="Tahoma"/>
          <w:b/>
          <w:sz w:val="20"/>
          <w:szCs w:val="20"/>
        </w:rPr>
      </w:pPr>
      <w:proofErr w:type="spellStart"/>
      <w:r w:rsidRPr="00D95A5F">
        <w:rPr>
          <w:rFonts w:ascii="Tahoma" w:hAnsi="Tahoma" w:cs="Tahoma"/>
          <w:b/>
          <w:sz w:val="20"/>
          <w:szCs w:val="20"/>
        </w:rPr>
        <w:t>DipCABT</w:t>
      </w:r>
      <w:proofErr w:type="spellEnd"/>
      <w:r w:rsidRPr="00D95A5F">
        <w:rPr>
          <w:rFonts w:ascii="Tahoma" w:hAnsi="Tahoma" w:cs="Tahoma"/>
          <w:b/>
          <w:sz w:val="20"/>
          <w:szCs w:val="20"/>
        </w:rPr>
        <w:t xml:space="preserve"> (NOCN UK), Cert CAB</w:t>
      </w:r>
    </w:p>
    <w:p w14:paraId="2B49F207" w14:textId="77777777" w:rsidR="000C5E37" w:rsidRPr="00D95A5F" w:rsidRDefault="000C5E37" w:rsidP="00140EF5">
      <w:pPr>
        <w:spacing w:after="0" w:line="240" w:lineRule="auto"/>
        <w:rPr>
          <w:sz w:val="20"/>
          <w:szCs w:val="20"/>
        </w:rPr>
      </w:pPr>
      <w:r w:rsidRPr="00D95A5F">
        <w:rPr>
          <w:rFonts w:ascii="Tahoma" w:hAnsi="Tahoma" w:cs="Tahoma"/>
          <w:b/>
          <w:sz w:val="20"/>
          <w:szCs w:val="20"/>
        </w:rPr>
        <w:t>CAPBT SA Member</w:t>
      </w:r>
    </w:p>
    <w:sectPr w:rsidR="000C5E37" w:rsidRPr="00D95A5F" w:rsidSect="00D95A5F">
      <w:footerReference w:type="default" r:id="rId11"/>
      <w:headerReference w:type="first" r:id="rId12"/>
      <w:footerReference w:type="first" r:id="rId13"/>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6F08B1" w14:textId="77777777" w:rsidR="00C42CB6" w:rsidRDefault="00C42CB6" w:rsidP="006738A8">
      <w:pPr>
        <w:spacing w:after="0" w:line="240" w:lineRule="auto"/>
      </w:pPr>
      <w:r>
        <w:separator/>
      </w:r>
    </w:p>
  </w:endnote>
  <w:endnote w:type="continuationSeparator" w:id="0">
    <w:p w14:paraId="5C70F2C0" w14:textId="77777777" w:rsidR="00C42CB6" w:rsidRDefault="00C42CB6" w:rsidP="0067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9F20E" w14:textId="77777777" w:rsidR="00447462" w:rsidRDefault="00447462">
    <w:pPr>
      <w:pStyle w:val="Footer"/>
    </w:pPr>
    <w:r>
      <w:rPr>
        <w:noProof/>
        <w:lang w:eastAsia="en-ZA"/>
      </w:rPr>
      <w:drawing>
        <wp:anchor distT="0" distB="0" distL="114300" distR="114300" simplePos="0" relativeHeight="251660288" behindDoc="1" locked="0" layoutInCell="0" allowOverlap="1" wp14:anchorId="2B49F211" wp14:editId="2B49F212">
          <wp:simplePos x="0" y="0"/>
          <wp:positionH relativeFrom="margin">
            <wp:align>center</wp:align>
          </wp:positionH>
          <wp:positionV relativeFrom="bottomMargin">
            <wp:posOffset>342900</wp:posOffset>
          </wp:positionV>
          <wp:extent cx="2637886" cy="86264"/>
          <wp:effectExtent l="0" t="0" r="0" b="9525"/>
          <wp:wrapNone/>
          <wp:docPr id="4" name="Picture 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cstate="print"/>
                  <a:stretch>
                    <a:fillRect/>
                  </a:stretch>
                </pic:blipFill>
                <pic:spPr>
                  <a:xfrm>
                    <a:off x="0" y="0"/>
                    <a:ext cx="2637886" cy="86264"/>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9F210" w14:textId="77777777" w:rsidR="00EA327C" w:rsidRDefault="00EA327C">
    <w:pPr>
      <w:pStyle w:val="Footer"/>
    </w:pPr>
    <w:r>
      <w:rPr>
        <w:noProof/>
        <w:lang w:eastAsia="en-ZA"/>
      </w:rPr>
      <w:drawing>
        <wp:anchor distT="0" distB="0" distL="114300" distR="114300" simplePos="0" relativeHeight="251664384" behindDoc="1" locked="0" layoutInCell="0" allowOverlap="1" wp14:anchorId="2B49F215" wp14:editId="2B49F216">
          <wp:simplePos x="0" y="0"/>
          <wp:positionH relativeFrom="margin">
            <wp:align>center</wp:align>
          </wp:positionH>
          <wp:positionV relativeFrom="bottomMargin">
            <wp:posOffset>352425</wp:posOffset>
          </wp:positionV>
          <wp:extent cx="2637886" cy="86264"/>
          <wp:effectExtent l="0" t="0" r="0" b="9525"/>
          <wp:wrapNone/>
          <wp:docPr id="7" name="Picture 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cstate="print"/>
                  <a:stretch>
                    <a:fillRect/>
                  </a:stretch>
                </pic:blipFill>
                <pic:spPr>
                  <a:xfrm>
                    <a:off x="0" y="0"/>
                    <a:ext cx="2637886" cy="8626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BB47CE" w14:textId="77777777" w:rsidR="00C42CB6" w:rsidRDefault="00C42CB6" w:rsidP="006738A8">
      <w:pPr>
        <w:spacing w:after="0" w:line="240" w:lineRule="auto"/>
      </w:pPr>
      <w:r>
        <w:separator/>
      </w:r>
    </w:p>
  </w:footnote>
  <w:footnote w:type="continuationSeparator" w:id="0">
    <w:p w14:paraId="39800AF9" w14:textId="77777777" w:rsidR="00C42CB6" w:rsidRDefault="00C42CB6" w:rsidP="0067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9F20F" w14:textId="77777777" w:rsidR="00EA327C" w:rsidRDefault="00EA327C">
    <w:pPr>
      <w:pStyle w:val="Header"/>
    </w:pPr>
    <w:r>
      <w:rPr>
        <w:noProof/>
        <w:lang w:eastAsia="en-ZA"/>
      </w:rPr>
      <w:drawing>
        <wp:anchor distT="0" distB="0" distL="114300" distR="114300" simplePos="0" relativeHeight="251662336" behindDoc="1" locked="0" layoutInCell="0" allowOverlap="1" wp14:anchorId="2B49F213" wp14:editId="2B49F214">
          <wp:simplePos x="0" y="0"/>
          <wp:positionH relativeFrom="margin">
            <wp:align>center</wp:align>
          </wp:positionH>
          <wp:positionV relativeFrom="margin">
            <wp:posOffset>-546735</wp:posOffset>
          </wp:positionV>
          <wp:extent cx="6841476" cy="1621671"/>
          <wp:effectExtent l="0" t="0" r="0" b="0"/>
          <wp:wrapNone/>
          <wp:docPr id="3" name="Picture 0"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NSPCA CT..jpg"/>
                  <pic:cNvPicPr/>
                </pic:nvPicPr>
                <pic:blipFill>
                  <a:blip r:embed="rId1" cstate="print"/>
                  <a:stretch>
                    <a:fillRect/>
                  </a:stretch>
                </pic:blipFill>
                <pic:spPr>
                  <a:xfrm>
                    <a:off x="0" y="0"/>
                    <a:ext cx="6841476" cy="162167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33606"/>
    <w:multiLevelType w:val="hybridMultilevel"/>
    <w:tmpl w:val="09FA16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801D33"/>
    <w:multiLevelType w:val="hybridMultilevel"/>
    <w:tmpl w:val="4DB0D4B8"/>
    <w:lvl w:ilvl="0" w:tplc="0809000F">
      <w:start w:val="1"/>
      <w:numFmt w:val="decimal"/>
      <w:lvlText w:val="%1."/>
      <w:lvlJc w:val="left"/>
      <w:pPr>
        <w:ind w:left="720" w:hanging="360"/>
      </w:pPr>
      <w:rPr>
        <w:b w:val="0"/>
        <w:strike w:val="0"/>
        <w:dstrike w:val="0"/>
        <w:u w:val="none"/>
        <w:effect w:val="none"/>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F8C3873"/>
    <w:multiLevelType w:val="hybridMultilevel"/>
    <w:tmpl w:val="4DEE129C"/>
    <w:lvl w:ilvl="0" w:tplc="A254D866">
      <w:numFmt w:val="bullet"/>
      <w:lvlText w:val=""/>
      <w:lvlJc w:val="left"/>
      <w:pPr>
        <w:ind w:left="1080" w:hanging="360"/>
      </w:pPr>
      <w:rPr>
        <w:rFonts w:ascii="Symbol" w:eastAsiaTheme="minorHAnsi" w:hAnsi="Symbol"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15:restartNumberingAfterBreak="0">
    <w:nsid w:val="3D830908"/>
    <w:multiLevelType w:val="hybridMultilevel"/>
    <w:tmpl w:val="F46C6850"/>
    <w:lvl w:ilvl="0" w:tplc="C868D2D6">
      <w:numFmt w:val="bullet"/>
      <w:lvlText w:val=""/>
      <w:lvlJc w:val="left"/>
      <w:pPr>
        <w:ind w:left="720" w:hanging="360"/>
      </w:pPr>
      <w:rPr>
        <w:rFonts w:ascii="Symbol" w:eastAsiaTheme="minorHAnsi" w:hAnsi="Symbol"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704479"/>
    <w:multiLevelType w:val="hybridMultilevel"/>
    <w:tmpl w:val="FD4622F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A5E44C8"/>
    <w:multiLevelType w:val="hybridMultilevel"/>
    <w:tmpl w:val="2E40B2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660FC7"/>
    <w:multiLevelType w:val="hybridMultilevel"/>
    <w:tmpl w:val="FD4622F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6B7D671C"/>
    <w:multiLevelType w:val="hybridMultilevel"/>
    <w:tmpl w:val="F0E646AE"/>
    <w:lvl w:ilvl="0" w:tplc="93908B1A">
      <w:numFmt w:val="bullet"/>
      <w:lvlText w:val=""/>
      <w:lvlJc w:val="left"/>
      <w:pPr>
        <w:ind w:left="720" w:hanging="360"/>
      </w:pPr>
      <w:rPr>
        <w:rFonts w:ascii="Symbol" w:eastAsiaTheme="minorHAnsi"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C33507"/>
    <w:multiLevelType w:val="hybridMultilevel"/>
    <w:tmpl w:val="891094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06112AD"/>
    <w:multiLevelType w:val="hybridMultilevel"/>
    <w:tmpl w:val="C47C79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B466B1"/>
    <w:multiLevelType w:val="hybridMultilevel"/>
    <w:tmpl w:val="8910D68A"/>
    <w:lvl w:ilvl="0" w:tplc="F76C99EC">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F6216A"/>
    <w:multiLevelType w:val="hybridMultilevel"/>
    <w:tmpl w:val="52B089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FF5045"/>
    <w:multiLevelType w:val="hybridMultilevel"/>
    <w:tmpl w:val="5BD6978E"/>
    <w:lvl w:ilvl="0" w:tplc="89A4C59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DB906A8"/>
    <w:multiLevelType w:val="hybridMultilevel"/>
    <w:tmpl w:val="2762338E"/>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num w:numId="1">
    <w:abstractNumId w:val="6"/>
  </w:num>
  <w:num w:numId="2">
    <w:abstractNumId w:val="9"/>
  </w:num>
  <w:num w:numId="3">
    <w:abstractNumId w:val="4"/>
  </w:num>
  <w:num w:numId="4">
    <w:abstractNumId w:val="10"/>
  </w:num>
  <w:num w:numId="5">
    <w:abstractNumId w:val="0"/>
  </w:num>
  <w:num w:numId="6">
    <w:abstractNumId w:val="11"/>
  </w:num>
  <w:num w:numId="7">
    <w:abstractNumId w:val="7"/>
  </w:num>
  <w:num w:numId="8">
    <w:abstractNumId w:val="8"/>
  </w:num>
  <w:num w:numId="9">
    <w:abstractNumId w:val="5"/>
  </w:num>
  <w:num w:numId="10">
    <w:abstractNumId w:val="7"/>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3"/>
  </w:num>
  <w:num w:numId="15">
    <w:abstractNumId w:val="1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8A8"/>
    <w:rsid w:val="00002F27"/>
    <w:rsid w:val="00021D63"/>
    <w:rsid w:val="000457B9"/>
    <w:rsid w:val="0005744F"/>
    <w:rsid w:val="00066C5B"/>
    <w:rsid w:val="00073039"/>
    <w:rsid w:val="000761F8"/>
    <w:rsid w:val="00077C32"/>
    <w:rsid w:val="00083D2F"/>
    <w:rsid w:val="00090022"/>
    <w:rsid w:val="00094951"/>
    <w:rsid w:val="000972B6"/>
    <w:rsid w:val="000A4A00"/>
    <w:rsid w:val="000C4DF6"/>
    <w:rsid w:val="000C5E37"/>
    <w:rsid w:val="000F54D1"/>
    <w:rsid w:val="00100850"/>
    <w:rsid w:val="00104D37"/>
    <w:rsid w:val="0012285D"/>
    <w:rsid w:val="001246D4"/>
    <w:rsid w:val="001327AF"/>
    <w:rsid w:val="00140EF5"/>
    <w:rsid w:val="00144E44"/>
    <w:rsid w:val="0014762C"/>
    <w:rsid w:val="00153760"/>
    <w:rsid w:val="001604B0"/>
    <w:rsid w:val="001663F2"/>
    <w:rsid w:val="00171E02"/>
    <w:rsid w:val="00177B11"/>
    <w:rsid w:val="00185828"/>
    <w:rsid w:val="001C4AC6"/>
    <w:rsid w:val="001D53CC"/>
    <w:rsid w:val="00207850"/>
    <w:rsid w:val="00294325"/>
    <w:rsid w:val="002B345D"/>
    <w:rsid w:val="002B68DB"/>
    <w:rsid w:val="002C6DA5"/>
    <w:rsid w:val="002D179A"/>
    <w:rsid w:val="002D2920"/>
    <w:rsid w:val="002D7EA7"/>
    <w:rsid w:val="002E319D"/>
    <w:rsid w:val="002E693D"/>
    <w:rsid w:val="002F3704"/>
    <w:rsid w:val="003006C5"/>
    <w:rsid w:val="003145AE"/>
    <w:rsid w:val="00330723"/>
    <w:rsid w:val="003355FA"/>
    <w:rsid w:val="00344534"/>
    <w:rsid w:val="00346F27"/>
    <w:rsid w:val="00386077"/>
    <w:rsid w:val="003C7973"/>
    <w:rsid w:val="003D3E6E"/>
    <w:rsid w:val="003E3F93"/>
    <w:rsid w:val="00401964"/>
    <w:rsid w:val="0041525F"/>
    <w:rsid w:val="004238D9"/>
    <w:rsid w:val="00435EEF"/>
    <w:rsid w:val="00447462"/>
    <w:rsid w:val="00487330"/>
    <w:rsid w:val="004901EB"/>
    <w:rsid w:val="004B1152"/>
    <w:rsid w:val="004C417E"/>
    <w:rsid w:val="004D504C"/>
    <w:rsid w:val="004E4566"/>
    <w:rsid w:val="004F1D66"/>
    <w:rsid w:val="00502BE6"/>
    <w:rsid w:val="005519DE"/>
    <w:rsid w:val="005642C5"/>
    <w:rsid w:val="00566624"/>
    <w:rsid w:val="00595398"/>
    <w:rsid w:val="005A4F20"/>
    <w:rsid w:val="005E4C64"/>
    <w:rsid w:val="005E526B"/>
    <w:rsid w:val="005F7121"/>
    <w:rsid w:val="0062323E"/>
    <w:rsid w:val="00623D84"/>
    <w:rsid w:val="0064692E"/>
    <w:rsid w:val="00671906"/>
    <w:rsid w:val="006738A8"/>
    <w:rsid w:val="00685947"/>
    <w:rsid w:val="00691F7E"/>
    <w:rsid w:val="006A2DB8"/>
    <w:rsid w:val="006E2818"/>
    <w:rsid w:val="006E55DE"/>
    <w:rsid w:val="006E5D66"/>
    <w:rsid w:val="007018CF"/>
    <w:rsid w:val="0071225B"/>
    <w:rsid w:val="00716F9E"/>
    <w:rsid w:val="007301B6"/>
    <w:rsid w:val="00753799"/>
    <w:rsid w:val="0077001D"/>
    <w:rsid w:val="00771D8F"/>
    <w:rsid w:val="00790EA0"/>
    <w:rsid w:val="00792541"/>
    <w:rsid w:val="007D3D77"/>
    <w:rsid w:val="007F026E"/>
    <w:rsid w:val="007F0994"/>
    <w:rsid w:val="007F5A25"/>
    <w:rsid w:val="00817ACF"/>
    <w:rsid w:val="008366A4"/>
    <w:rsid w:val="0084151B"/>
    <w:rsid w:val="00845444"/>
    <w:rsid w:val="00857D68"/>
    <w:rsid w:val="0086210B"/>
    <w:rsid w:val="00866166"/>
    <w:rsid w:val="008915C3"/>
    <w:rsid w:val="008A5451"/>
    <w:rsid w:val="00905A88"/>
    <w:rsid w:val="00927EFD"/>
    <w:rsid w:val="0095103A"/>
    <w:rsid w:val="00966079"/>
    <w:rsid w:val="009949EB"/>
    <w:rsid w:val="009C3E5A"/>
    <w:rsid w:val="009D461E"/>
    <w:rsid w:val="009E15D8"/>
    <w:rsid w:val="009E17F9"/>
    <w:rsid w:val="009E72A2"/>
    <w:rsid w:val="009F1645"/>
    <w:rsid w:val="00A05F67"/>
    <w:rsid w:val="00A160F0"/>
    <w:rsid w:val="00A26603"/>
    <w:rsid w:val="00A30E13"/>
    <w:rsid w:val="00A31B4A"/>
    <w:rsid w:val="00A725F5"/>
    <w:rsid w:val="00A97BDE"/>
    <w:rsid w:val="00AA24E8"/>
    <w:rsid w:val="00AB2AE4"/>
    <w:rsid w:val="00AC4E2A"/>
    <w:rsid w:val="00AD1194"/>
    <w:rsid w:val="00B14B54"/>
    <w:rsid w:val="00B3286F"/>
    <w:rsid w:val="00B332DB"/>
    <w:rsid w:val="00B33525"/>
    <w:rsid w:val="00B36627"/>
    <w:rsid w:val="00B53D28"/>
    <w:rsid w:val="00B55F69"/>
    <w:rsid w:val="00B56895"/>
    <w:rsid w:val="00B62F0B"/>
    <w:rsid w:val="00B6665A"/>
    <w:rsid w:val="00BB711C"/>
    <w:rsid w:val="00BD01EB"/>
    <w:rsid w:val="00BE056D"/>
    <w:rsid w:val="00BE1A63"/>
    <w:rsid w:val="00BE474C"/>
    <w:rsid w:val="00BE5903"/>
    <w:rsid w:val="00BF489A"/>
    <w:rsid w:val="00C07B1A"/>
    <w:rsid w:val="00C1251E"/>
    <w:rsid w:val="00C26D13"/>
    <w:rsid w:val="00C42CB6"/>
    <w:rsid w:val="00C54FF4"/>
    <w:rsid w:val="00C763BB"/>
    <w:rsid w:val="00C85B1F"/>
    <w:rsid w:val="00CA551F"/>
    <w:rsid w:val="00CA6022"/>
    <w:rsid w:val="00CC08B5"/>
    <w:rsid w:val="00CC678D"/>
    <w:rsid w:val="00D07682"/>
    <w:rsid w:val="00D12C6C"/>
    <w:rsid w:val="00D33AC2"/>
    <w:rsid w:val="00D4221E"/>
    <w:rsid w:val="00D529E8"/>
    <w:rsid w:val="00D571B2"/>
    <w:rsid w:val="00D85F7E"/>
    <w:rsid w:val="00D93148"/>
    <w:rsid w:val="00D95A5F"/>
    <w:rsid w:val="00DA4FB9"/>
    <w:rsid w:val="00DB2B3A"/>
    <w:rsid w:val="00DD4BA4"/>
    <w:rsid w:val="00DD625D"/>
    <w:rsid w:val="00DD782A"/>
    <w:rsid w:val="00DD7EE2"/>
    <w:rsid w:val="00DF3E78"/>
    <w:rsid w:val="00DF67D6"/>
    <w:rsid w:val="00E01433"/>
    <w:rsid w:val="00E02134"/>
    <w:rsid w:val="00E207E0"/>
    <w:rsid w:val="00E34183"/>
    <w:rsid w:val="00E6301B"/>
    <w:rsid w:val="00E643ED"/>
    <w:rsid w:val="00E67472"/>
    <w:rsid w:val="00E8309D"/>
    <w:rsid w:val="00E86526"/>
    <w:rsid w:val="00E86E71"/>
    <w:rsid w:val="00E91BB0"/>
    <w:rsid w:val="00E96F56"/>
    <w:rsid w:val="00EA327C"/>
    <w:rsid w:val="00EC40F2"/>
    <w:rsid w:val="00ED5283"/>
    <w:rsid w:val="00F02090"/>
    <w:rsid w:val="00F225B7"/>
    <w:rsid w:val="00F5280E"/>
    <w:rsid w:val="00F67E54"/>
    <w:rsid w:val="00F75F30"/>
    <w:rsid w:val="00F80A18"/>
    <w:rsid w:val="00F87E04"/>
    <w:rsid w:val="00FB08A4"/>
    <w:rsid w:val="00FE0EE9"/>
    <w:rsid w:val="00FF002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2B49F1D7"/>
  <w15:docId w15:val="{33365BB3-3BEC-4208-B698-56000906A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5A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38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8A8"/>
  </w:style>
  <w:style w:type="paragraph" w:styleId="Footer">
    <w:name w:val="footer"/>
    <w:basedOn w:val="Normal"/>
    <w:link w:val="FooterChar"/>
    <w:uiPriority w:val="99"/>
    <w:unhideWhenUsed/>
    <w:rsid w:val="006738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8A8"/>
  </w:style>
  <w:style w:type="paragraph" w:styleId="BalloonText">
    <w:name w:val="Balloon Text"/>
    <w:basedOn w:val="Normal"/>
    <w:link w:val="BalloonTextChar"/>
    <w:uiPriority w:val="99"/>
    <w:semiHidden/>
    <w:unhideWhenUsed/>
    <w:rsid w:val="006738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8A8"/>
    <w:rPr>
      <w:rFonts w:ascii="Tahoma" w:hAnsi="Tahoma" w:cs="Tahoma"/>
      <w:sz w:val="16"/>
      <w:szCs w:val="16"/>
    </w:rPr>
  </w:style>
  <w:style w:type="paragraph" w:styleId="ListParagraph">
    <w:name w:val="List Paragraph"/>
    <w:basedOn w:val="Normal"/>
    <w:uiPriority w:val="34"/>
    <w:qFormat/>
    <w:rsid w:val="000C5E37"/>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02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86CD37311C284AA29E6C6F2BCFAD0F" ma:contentTypeVersion="12" ma:contentTypeDescription="Create a new document." ma:contentTypeScope="" ma:versionID="8051c74fc244b16f182039b9a557ae26">
  <xsd:schema xmlns:xsd="http://www.w3.org/2001/XMLSchema" xmlns:xs="http://www.w3.org/2001/XMLSchema" xmlns:p="http://schemas.microsoft.com/office/2006/metadata/properties" xmlns:ns3="f9adc4c4-976a-4e42-bb8b-b77b847291b0" targetNamespace="http://schemas.microsoft.com/office/2006/metadata/properties" ma:root="true" ma:fieldsID="0f9743d4eabc673c84e9dcd53ef72052" ns3:_="">
    <xsd:import namespace="f9adc4c4-976a-4e42-bb8b-b77b847291b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DateTaken" minOccurs="0"/>
                <xsd:element ref="ns3:MediaServiceAutoTags" minOccurs="0"/>
                <xsd:element ref="ns3:MediaServiceGenerationTime" minOccurs="0"/>
                <xsd:element ref="ns3:MediaServiceEventHashCode" minOccurs="0"/>
                <xsd:element ref="ns3:MediaServiceSystemTag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dc4c4-976a-4e42-bb8b-b77b847291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251B89-89DD-4373-B999-9374BB5F925E}">
  <ds:schemaRefs>
    <ds:schemaRef ds:uri="http://schemas.microsoft.com/sharepoint/v3/contenttype/forms"/>
  </ds:schemaRefs>
</ds:datastoreItem>
</file>

<file path=customXml/itemProps2.xml><?xml version="1.0" encoding="utf-8"?>
<ds:datastoreItem xmlns:ds="http://schemas.openxmlformats.org/officeDocument/2006/customXml" ds:itemID="{D014C439-FE5A-411C-B3B2-392AF8D37E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dc4c4-976a-4e42-bb8b-b77b84729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E8130E-D1AB-437A-B9CD-10EB02C66D9A}">
  <ds:schemaRefs>
    <ds:schemaRef ds:uri="http://schemas.microsoft.com/office/2006/documentManagement/types"/>
    <ds:schemaRef ds:uri="f9adc4c4-976a-4e42-bb8b-b77b847291b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 ds:uri="http://purl.org/dc/term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dc:creator>
  <cp:keywords/>
  <cp:lastModifiedBy>Nicole Nel- Cape of Good Hope SPCA</cp:lastModifiedBy>
  <cp:revision>4</cp:revision>
  <cp:lastPrinted>2023-09-21T13:34:00Z</cp:lastPrinted>
  <dcterms:created xsi:type="dcterms:W3CDTF">2024-07-05T13:12:00Z</dcterms:created>
  <dcterms:modified xsi:type="dcterms:W3CDTF">2024-07-19T14:45:00Z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0x010100B786CD37311C284AA29E6C6F2BCFAD0F</vt:lpwstr>
  </property>
</Properties>
</file>