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0473D" w14:textId="6FAA1235" w:rsidR="0012103C" w:rsidRPr="00D85510" w:rsidRDefault="00A02EF3" w:rsidP="00D85510">
      <w:pPr>
        <w:jc w:val="center"/>
        <w:rPr>
          <w:rFonts w:ascii="Arial" w:hAnsi="Arial" w:cs="Arial"/>
          <w:b/>
          <w:sz w:val="24"/>
          <w:szCs w:val="24"/>
          <w:u w:val="single"/>
          <w:lang w:val="en-GB"/>
        </w:rPr>
      </w:pPr>
      <w:r w:rsidRPr="00D85510">
        <w:rPr>
          <w:rFonts w:ascii="Arial" w:hAnsi="Arial" w:cs="Arial"/>
          <w:b/>
          <w:sz w:val="24"/>
          <w:szCs w:val="24"/>
          <w:u w:val="single"/>
          <w:lang w:val="en-GB"/>
        </w:rPr>
        <w:t xml:space="preserve">IN THE MAGISTRATES COURT OF CAPE TOWN, IN THE DISTRICT OF </w:t>
      </w:r>
      <w:r w:rsidR="00015C8B">
        <w:rPr>
          <w:rFonts w:ascii="Arial" w:hAnsi="Arial" w:cs="Arial"/>
          <w:b/>
          <w:sz w:val="24"/>
          <w:szCs w:val="24"/>
          <w:u w:val="single"/>
          <w:lang w:val="en-GB"/>
        </w:rPr>
        <w:t>WYNBERG</w:t>
      </w:r>
    </w:p>
    <w:p w14:paraId="7CD997C5" w14:textId="77777777" w:rsidR="00A02EF3" w:rsidRPr="00D85510" w:rsidRDefault="00A02EF3" w:rsidP="00D85510">
      <w:pPr>
        <w:jc w:val="both"/>
        <w:rPr>
          <w:rFonts w:ascii="Arial" w:hAnsi="Arial" w:cs="Arial"/>
          <w:b/>
          <w:sz w:val="24"/>
          <w:szCs w:val="24"/>
          <w:u w:val="single"/>
          <w:lang w:val="en-GB"/>
        </w:rPr>
      </w:pPr>
    </w:p>
    <w:p w14:paraId="42A04BA4" w14:textId="25594A4A" w:rsidR="00A02EF3" w:rsidRPr="00D85510" w:rsidRDefault="00A02EF3" w:rsidP="00D85510">
      <w:pPr>
        <w:jc w:val="both"/>
        <w:rPr>
          <w:rFonts w:ascii="Arial" w:hAnsi="Arial" w:cs="Arial"/>
          <w:sz w:val="24"/>
          <w:szCs w:val="24"/>
          <w:lang w:val="en-GB"/>
        </w:rPr>
      </w:pPr>
      <w:r w:rsidRPr="00D85510">
        <w:rPr>
          <w:rFonts w:ascii="Arial" w:hAnsi="Arial" w:cs="Arial"/>
          <w:sz w:val="24"/>
          <w:szCs w:val="24"/>
          <w:lang w:val="en-GB"/>
        </w:rPr>
        <w:t>In the matter of:</w:t>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r>
      <w:r w:rsidRPr="00D85510">
        <w:rPr>
          <w:rFonts w:ascii="Arial" w:hAnsi="Arial" w:cs="Arial"/>
          <w:sz w:val="24"/>
          <w:szCs w:val="24"/>
          <w:lang w:val="en-GB"/>
        </w:rPr>
        <w:tab/>
        <w:t>CASE:</w:t>
      </w:r>
      <w:r w:rsidR="00015C8B">
        <w:rPr>
          <w:rFonts w:ascii="Arial" w:hAnsi="Arial" w:cs="Arial"/>
          <w:sz w:val="24"/>
          <w:szCs w:val="24"/>
          <w:lang w:val="en-GB"/>
        </w:rPr>
        <w:t xml:space="preserve"> 1/495/2024</w:t>
      </w:r>
    </w:p>
    <w:p w14:paraId="1A82A753" w14:textId="77777777" w:rsidR="00A02EF3" w:rsidRPr="00D85510" w:rsidRDefault="00A02EF3" w:rsidP="00DC590A">
      <w:pPr>
        <w:rPr>
          <w:rFonts w:ascii="Arial" w:hAnsi="Arial" w:cs="Arial"/>
          <w:b/>
          <w:sz w:val="24"/>
          <w:szCs w:val="24"/>
          <w:lang w:val="en-GB"/>
        </w:rPr>
      </w:pPr>
    </w:p>
    <w:p w14:paraId="2159DF57" w14:textId="77777777" w:rsidR="00A02EF3" w:rsidRPr="00D85510" w:rsidRDefault="00A02EF3" w:rsidP="00DC590A">
      <w:pPr>
        <w:rPr>
          <w:rFonts w:ascii="Arial" w:hAnsi="Arial" w:cs="Arial"/>
          <w:sz w:val="24"/>
          <w:szCs w:val="24"/>
          <w:lang w:val="en-GB"/>
        </w:rPr>
      </w:pPr>
      <w:r w:rsidRPr="00D85510">
        <w:rPr>
          <w:rFonts w:ascii="Arial" w:hAnsi="Arial" w:cs="Arial"/>
          <w:b/>
          <w:sz w:val="24"/>
          <w:szCs w:val="24"/>
          <w:lang w:val="en-GB"/>
        </w:rPr>
        <w:t>THE STATE</w:t>
      </w:r>
    </w:p>
    <w:p w14:paraId="0FD9CB53" w14:textId="77777777" w:rsidR="00A02EF3" w:rsidRPr="00D85510" w:rsidRDefault="00A02EF3" w:rsidP="00DC590A">
      <w:pPr>
        <w:rPr>
          <w:rFonts w:ascii="Arial" w:hAnsi="Arial" w:cs="Arial"/>
          <w:sz w:val="24"/>
          <w:szCs w:val="24"/>
          <w:lang w:val="en-GB"/>
        </w:rPr>
      </w:pPr>
    </w:p>
    <w:p w14:paraId="3159E3E7" w14:textId="1DE95C65" w:rsidR="00A02EF3" w:rsidRPr="00D85510" w:rsidRDefault="0025103F" w:rsidP="00DC590A">
      <w:pPr>
        <w:rPr>
          <w:rFonts w:ascii="Arial" w:hAnsi="Arial" w:cs="Arial"/>
          <w:sz w:val="24"/>
          <w:szCs w:val="24"/>
          <w:lang w:val="en-GB"/>
        </w:rPr>
      </w:pPr>
      <w:r>
        <w:rPr>
          <w:rFonts w:ascii="Arial" w:hAnsi="Arial" w:cs="Arial"/>
          <w:sz w:val="24"/>
          <w:szCs w:val="24"/>
          <w:lang w:val="en-GB"/>
        </w:rPr>
        <w:t>vs</w:t>
      </w:r>
    </w:p>
    <w:p w14:paraId="6088E9F6" w14:textId="77777777" w:rsidR="00A02EF3" w:rsidRPr="00D85510" w:rsidRDefault="00A02EF3" w:rsidP="00DC590A">
      <w:pPr>
        <w:rPr>
          <w:rFonts w:ascii="Arial" w:hAnsi="Arial" w:cs="Arial"/>
          <w:sz w:val="24"/>
          <w:szCs w:val="24"/>
          <w:lang w:val="en-GB"/>
        </w:rPr>
      </w:pPr>
    </w:p>
    <w:p w14:paraId="7F84626C" w14:textId="77777777" w:rsidR="00A02EF3" w:rsidRDefault="00A02EF3" w:rsidP="00DC590A">
      <w:pPr>
        <w:rPr>
          <w:rFonts w:ascii="Arial" w:hAnsi="Arial" w:cs="Arial"/>
          <w:b/>
          <w:sz w:val="24"/>
          <w:szCs w:val="24"/>
          <w:lang w:val="en-GB"/>
        </w:rPr>
      </w:pPr>
      <w:r w:rsidRPr="00D85510">
        <w:rPr>
          <w:rFonts w:ascii="Arial" w:hAnsi="Arial" w:cs="Arial"/>
          <w:b/>
          <w:sz w:val="24"/>
          <w:szCs w:val="24"/>
          <w:lang w:val="en-GB"/>
        </w:rPr>
        <w:t>THE ACCUSED</w:t>
      </w:r>
    </w:p>
    <w:p w14:paraId="4233687D" w14:textId="322F0EE6" w:rsidR="00A02EF3" w:rsidRPr="00D85510" w:rsidRDefault="00015C8B" w:rsidP="00D85510">
      <w:pPr>
        <w:pBdr>
          <w:bottom w:val="single" w:sz="12" w:space="1" w:color="auto"/>
        </w:pBdr>
        <w:jc w:val="both"/>
        <w:rPr>
          <w:rFonts w:ascii="Arial" w:hAnsi="Arial" w:cs="Arial"/>
          <w:b/>
          <w:sz w:val="24"/>
          <w:szCs w:val="24"/>
          <w:lang w:val="en-GB"/>
        </w:rPr>
      </w:pPr>
      <w:r>
        <w:rPr>
          <w:rFonts w:ascii="Arial" w:hAnsi="Arial" w:cs="Arial"/>
          <w:b/>
          <w:sz w:val="24"/>
          <w:szCs w:val="24"/>
          <w:lang w:val="en-GB"/>
        </w:rPr>
        <w:t>MARIO SMITH</w:t>
      </w:r>
    </w:p>
    <w:p w14:paraId="493C5156" w14:textId="77777777" w:rsidR="00A02EF3" w:rsidRPr="00D85510" w:rsidRDefault="00A02EF3" w:rsidP="00D85510">
      <w:pPr>
        <w:jc w:val="both"/>
        <w:rPr>
          <w:rFonts w:ascii="Arial" w:hAnsi="Arial" w:cs="Arial"/>
          <w:b/>
          <w:sz w:val="24"/>
          <w:szCs w:val="24"/>
          <w:lang w:val="en-GB"/>
        </w:rPr>
      </w:pPr>
    </w:p>
    <w:p w14:paraId="2A09267C" w14:textId="77777777" w:rsidR="00A02EF3" w:rsidRPr="00D85510" w:rsidRDefault="00A02EF3" w:rsidP="00D85510">
      <w:pPr>
        <w:pBdr>
          <w:bottom w:val="single" w:sz="12" w:space="1" w:color="auto"/>
        </w:pBdr>
        <w:jc w:val="center"/>
        <w:rPr>
          <w:rFonts w:ascii="Arial" w:hAnsi="Arial" w:cs="Arial"/>
          <w:b/>
          <w:sz w:val="24"/>
          <w:szCs w:val="24"/>
          <w:lang w:val="en-GB"/>
        </w:rPr>
      </w:pPr>
      <w:r w:rsidRPr="00D85510">
        <w:rPr>
          <w:rFonts w:ascii="Arial" w:hAnsi="Arial" w:cs="Arial"/>
          <w:b/>
          <w:sz w:val="24"/>
          <w:szCs w:val="24"/>
          <w:lang w:val="en-GB"/>
        </w:rPr>
        <w:t>AGREEMEMT AS CONTEMPLATED IN SECTION 105A OF THE CRIMINAL PROCEDURE ACT, 51 OF 1977 (AS AMENDED)</w:t>
      </w:r>
    </w:p>
    <w:p w14:paraId="3C163F82" w14:textId="77777777" w:rsidR="00A02EF3" w:rsidRPr="00D85510" w:rsidRDefault="00A02EF3" w:rsidP="00D85510">
      <w:pPr>
        <w:pBdr>
          <w:bottom w:val="single" w:sz="12" w:space="1" w:color="auto"/>
        </w:pBdr>
        <w:jc w:val="both"/>
        <w:rPr>
          <w:rFonts w:ascii="Arial" w:hAnsi="Arial" w:cs="Arial"/>
          <w:b/>
          <w:sz w:val="24"/>
          <w:szCs w:val="24"/>
          <w:lang w:val="en-GB"/>
        </w:rPr>
      </w:pPr>
    </w:p>
    <w:p w14:paraId="3C8F3D9C" w14:textId="77777777" w:rsidR="00A02EF3" w:rsidRPr="00D85510" w:rsidRDefault="00CB2954" w:rsidP="00D85510">
      <w:pPr>
        <w:rPr>
          <w:rFonts w:ascii="Arial" w:hAnsi="Arial" w:cs="Arial"/>
          <w:b/>
          <w:sz w:val="24"/>
          <w:szCs w:val="24"/>
          <w:u w:val="single"/>
          <w:lang w:val="en-GB"/>
        </w:rPr>
      </w:pPr>
      <w:r w:rsidRPr="00D85510">
        <w:rPr>
          <w:rFonts w:ascii="Arial" w:hAnsi="Arial" w:cs="Arial"/>
          <w:b/>
          <w:sz w:val="24"/>
          <w:szCs w:val="24"/>
          <w:u w:val="single"/>
          <w:lang w:val="en-GB"/>
        </w:rPr>
        <w:t>PREAMBLE:</w:t>
      </w:r>
    </w:p>
    <w:p w14:paraId="5E3B6C47" w14:textId="77777777" w:rsidR="00CB2954" w:rsidRPr="00D85510" w:rsidRDefault="00CB2954" w:rsidP="00D85510">
      <w:pPr>
        <w:rPr>
          <w:rFonts w:ascii="Arial" w:hAnsi="Arial" w:cs="Arial"/>
          <w:sz w:val="24"/>
          <w:szCs w:val="24"/>
          <w:lang w:val="en-GB"/>
        </w:rPr>
      </w:pP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___________________</w:t>
      </w:r>
    </w:p>
    <w:p w14:paraId="28B5BB22"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LEGAL REPRESENTATIVE FOR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w:t>
      </w:r>
    </w:p>
    <w:p w14:paraId="5ED8CAEF" w14:textId="77777777" w:rsidR="00CB2954" w:rsidRPr="00D85510" w:rsidRDefault="00CB2954" w:rsidP="00D85510">
      <w:pPr>
        <w:rPr>
          <w:rFonts w:ascii="Arial" w:hAnsi="Arial" w:cs="Arial"/>
          <w:sz w:val="24"/>
          <w:szCs w:val="24"/>
          <w:lang w:val="en-GB"/>
        </w:rPr>
      </w:pPr>
      <w:r w:rsidRPr="00D85510">
        <w:rPr>
          <w:rFonts w:ascii="Arial" w:hAnsi="Arial" w:cs="Arial"/>
          <w:sz w:val="24"/>
          <w:szCs w:val="24"/>
          <w:lang w:val="en-GB"/>
        </w:rPr>
        <w:t xml:space="preserve">ACCUSED </w:t>
      </w:r>
      <w:proofErr w:type="gramStart"/>
      <w:r w:rsidRPr="00D85510">
        <w:rPr>
          <w:rFonts w:ascii="Arial" w:hAnsi="Arial" w:cs="Arial"/>
          <w:sz w:val="24"/>
          <w:szCs w:val="24"/>
          <w:lang w:val="en-GB"/>
        </w:rPr>
        <w:t>PERSONS:_</w:t>
      </w:r>
      <w:proofErr w:type="gramEnd"/>
      <w:r w:rsidRPr="00D85510">
        <w:rPr>
          <w:rFonts w:ascii="Arial" w:hAnsi="Arial" w:cs="Arial"/>
          <w:sz w:val="24"/>
          <w:szCs w:val="24"/>
          <w:lang w:val="en-GB"/>
        </w:rPr>
        <w:t>________________________________</w:t>
      </w:r>
    </w:p>
    <w:p w14:paraId="3DEE2CE2" w14:textId="77777777" w:rsidR="00CB2954" w:rsidRPr="00D85510" w:rsidRDefault="00CB2954" w:rsidP="00D85510">
      <w:pPr>
        <w:jc w:val="both"/>
        <w:rPr>
          <w:rFonts w:ascii="Arial" w:hAnsi="Arial" w:cs="Arial"/>
          <w:b/>
          <w:sz w:val="24"/>
          <w:szCs w:val="24"/>
          <w:lang w:val="en-GB"/>
        </w:rPr>
      </w:pPr>
    </w:p>
    <w:p w14:paraId="753CAFD1" w14:textId="77777777" w:rsidR="00A02EF3" w:rsidRPr="00D85510" w:rsidRDefault="00A02EF3" w:rsidP="00D85510">
      <w:pPr>
        <w:jc w:val="both"/>
        <w:rPr>
          <w:rFonts w:ascii="Arial" w:hAnsi="Arial" w:cs="Arial"/>
          <w:b/>
          <w:sz w:val="24"/>
          <w:szCs w:val="24"/>
          <w:lang w:val="en-GB"/>
        </w:rPr>
      </w:pPr>
      <w:r w:rsidRPr="00D85510">
        <w:rPr>
          <w:rFonts w:ascii="Arial" w:hAnsi="Arial" w:cs="Arial"/>
          <w:b/>
          <w:sz w:val="24"/>
          <w:szCs w:val="24"/>
          <w:lang w:val="en-GB"/>
        </w:rPr>
        <w:t>INTRODUCTION</w:t>
      </w:r>
    </w:p>
    <w:p w14:paraId="3431DD56" w14:textId="77777777" w:rsidR="00A02EF3" w:rsidRPr="00D85510" w:rsidRDefault="00A02EF3" w:rsidP="00D85510">
      <w:pPr>
        <w:spacing w:before="100" w:beforeAutospacing="1" w:after="100" w:afterAutospacing="1"/>
        <w:contextualSpacing/>
        <w:jc w:val="both"/>
        <w:rPr>
          <w:rFonts w:ascii="Arial" w:hAnsi="Arial" w:cs="Arial"/>
          <w:b/>
          <w:sz w:val="24"/>
          <w:szCs w:val="24"/>
          <w:lang w:val="en-GB"/>
        </w:rPr>
      </w:pPr>
    </w:p>
    <w:p w14:paraId="7805022F" w14:textId="5BE254D8" w:rsidR="00A02EF3" w:rsidRPr="00D85510"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identified </w:t>
      </w:r>
      <w:proofErr w:type="gramStart"/>
      <w:r w:rsidRPr="00D85510">
        <w:rPr>
          <w:rFonts w:ascii="Arial" w:hAnsi="Arial" w:cs="Arial"/>
          <w:sz w:val="24"/>
          <w:szCs w:val="24"/>
          <w:lang w:val="en-GB"/>
        </w:rPr>
        <w:t xml:space="preserve">as </w:t>
      </w:r>
      <w:r w:rsidR="00015C8B">
        <w:rPr>
          <w:rFonts w:ascii="Arial" w:hAnsi="Arial" w:cs="Arial"/>
          <w:sz w:val="24"/>
          <w:szCs w:val="24"/>
          <w:lang w:val="en-GB"/>
        </w:rPr>
        <w:t xml:space="preserve"> MARIO</w:t>
      </w:r>
      <w:proofErr w:type="gramEnd"/>
      <w:r w:rsidR="00015C8B">
        <w:rPr>
          <w:rFonts w:ascii="Arial" w:hAnsi="Arial" w:cs="Arial"/>
          <w:sz w:val="24"/>
          <w:szCs w:val="24"/>
          <w:lang w:val="en-GB"/>
        </w:rPr>
        <w:t xml:space="preserve"> SMITH </w:t>
      </w:r>
      <w:r w:rsidRPr="00D85510">
        <w:rPr>
          <w:rFonts w:ascii="Arial" w:hAnsi="Arial" w:cs="Arial"/>
          <w:sz w:val="24"/>
          <w:szCs w:val="24"/>
          <w:lang w:val="en-GB"/>
        </w:rPr>
        <w:t>(ID:</w:t>
      </w:r>
      <w:r w:rsidR="00015C8B">
        <w:rPr>
          <w:rFonts w:ascii="Arial" w:hAnsi="Arial" w:cs="Arial"/>
          <w:sz w:val="24"/>
          <w:szCs w:val="24"/>
          <w:lang w:val="en-GB"/>
        </w:rPr>
        <w:t xml:space="preserve"> 7511105101082</w:t>
      </w:r>
      <w:r w:rsidRPr="00D85510">
        <w:rPr>
          <w:rFonts w:ascii="Arial" w:hAnsi="Arial" w:cs="Arial"/>
          <w:sz w:val="24"/>
          <w:szCs w:val="24"/>
          <w:lang w:val="en-GB"/>
        </w:rPr>
        <w:t xml:space="preserve">) </w:t>
      </w:r>
      <w:r w:rsidR="00015C8B">
        <w:rPr>
          <w:rFonts w:ascii="Arial" w:hAnsi="Arial" w:cs="Arial"/>
          <w:sz w:val="24"/>
          <w:szCs w:val="24"/>
          <w:lang w:val="en-GB"/>
        </w:rPr>
        <w:t>is</w:t>
      </w:r>
      <w:r w:rsidRPr="00D85510">
        <w:rPr>
          <w:rFonts w:ascii="Arial" w:hAnsi="Arial" w:cs="Arial"/>
          <w:sz w:val="24"/>
          <w:szCs w:val="24"/>
          <w:lang w:val="en-GB"/>
        </w:rPr>
        <w:t xml:space="preserve"> arraigned on the charges of </w:t>
      </w:r>
      <w:r w:rsidR="0025103F">
        <w:rPr>
          <w:rFonts w:ascii="Arial" w:hAnsi="Arial" w:cs="Arial"/>
          <w:sz w:val="24"/>
          <w:szCs w:val="24"/>
          <w:lang w:val="en-GB"/>
        </w:rPr>
        <w:t>c</w:t>
      </w:r>
      <w:r w:rsidRPr="00D85510">
        <w:rPr>
          <w:rFonts w:ascii="Arial" w:hAnsi="Arial" w:cs="Arial"/>
          <w:sz w:val="24"/>
          <w:szCs w:val="24"/>
          <w:lang w:val="en-GB"/>
        </w:rPr>
        <w:t xml:space="preserve">ruelty to </w:t>
      </w:r>
      <w:r w:rsidR="0025103F">
        <w:rPr>
          <w:rFonts w:ascii="Arial" w:hAnsi="Arial" w:cs="Arial"/>
          <w:sz w:val="24"/>
          <w:szCs w:val="24"/>
          <w:lang w:val="en-GB"/>
        </w:rPr>
        <w:t>a</w:t>
      </w:r>
      <w:r w:rsidRPr="00D85510">
        <w:rPr>
          <w:rFonts w:ascii="Arial" w:hAnsi="Arial" w:cs="Arial"/>
          <w:sz w:val="24"/>
          <w:szCs w:val="24"/>
          <w:lang w:val="en-GB"/>
        </w:rPr>
        <w:t>nimals, in terms of Sections 2(1)(a), 2(1)(b), 2(1)(e), 2(1)(q), 2(1)(r) of the Animals Protection Act 71 of 1962.</w:t>
      </w:r>
    </w:p>
    <w:p w14:paraId="7331AC06" w14:textId="77777777" w:rsidR="00A02EF3" w:rsidRDefault="00A02EF3"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__________________, the duly authorised State Prosecutor enters into this agreement in accordance with the provisions of Section 105A (1)(a) of </w:t>
      </w:r>
      <w:r w:rsidRPr="00D85510">
        <w:rPr>
          <w:rFonts w:ascii="Arial" w:hAnsi="Arial" w:cs="Arial"/>
          <w:sz w:val="24"/>
          <w:szCs w:val="24"/>
          <w:lang w:val="en-GB"/>
        </w:rPr>
        <w:lastRenderedPageBreak/>
        <w:t>the Criminal Procedure Act 51 of 1977, with the legally represented accused person(s).</w:t>
      </w:r>
    </w:p>
    <w:p w14:paraId="53A15232"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6EDB3748" w14:textId="77777777" w:rsidR="006E5AAF" w:rsidRDefault="00A02EF3" w:rsidP="006E5AAF">
      <w:pPr>
        <w:pStyle w:val="ListParagraph"/>
        <w:numPr>
          <w:ilvl w:val="0"/>
          <w:numId w:val="2"/>
        </w:numPr>
        <w:spacing w:before="100" w:beforeAutospacing="1"/>
        <w:jc w:val="both"/>
        <w:rPr>
          <w:rFonts w:ascii="Arial" w:hAnsi="Arial" w:cs="Arial"/>
          <w:sz w:val="24"/>
          <w:szCs w:val="24"/>
          <w:lang w:val="en-GB"/>
        </w:rPr>
      </w:pPr>
      <w:r w:rsidRPr="00D85510">
        <w:rPr>
          <w:rFonts w:ascii="Arial" w:hAnsi="Arial" w:cs="Arial"/>
          <w:sz w:val="24"/>
          <w:szCs w:val="24"/>
          <w:lang w:val="en-GB"/>
        </w:rPr>
        <w:t>Whereas the Prosecutor as identified above, is validly authorised to exercise any and all powers conferred upon them by the State, the law and has been the Prosecutor in the aforesaid matter</w:t>
      </w:r>
      <w:r w:rsidR="00B071C0" w:rsidRPr="00D85510">
        <w:rPr>
          <w:rFonts w:ascii="Arial" w:hAnsi="Arial" w:cs="Arial"/>
          <w:sz w:val="24"/>
          <w:szCs w:val="24"/>
          <w:lang w:val="en-GB"/>
        </w:rPr>
        <w:t>.</w:t>
      </w:r>
    </w:p>
    <w:p w14:paraId="61D975C1" w14:textId="77777777" w:rsidR="006E5AAF" w:rsidRPr="006E5AAF" w:rsidRDefault="006E5AAF" w:rsidP="006E5AAF">
      <w:pPr>
        <w:pStyle w:val="ListParagraph"/>
        <w:spacing w:before="100" w:beforeAutospacing="1"/>
        <w:jc w:val="both"/>
        <w:rPr>
          <w:rFonts w:ascii="Arial" w:hAnsi="Arial" w:cs="Arial"/>
          <w:sz w:val="24"/>
          <w:szCs w:val="24"/>
          <w:lang w:val="en-GB"/>
        </w:rPr>
      </w:pPr>
    </w:p>
    <w:p w14:paraId="6E876705" w14:textId="3E7CF97F" w:rsidR="00B071C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Whereas the Accused person(s), as identified, have been duly informed of the consequences hereof and has received the appropriate counsel from </w:t>
      </w:r>
      <w:r w:rsidR="0025103F" w:rsidRPr="00D85510">
        <w:rPr>
          <w:rFonts w:ascii="Arial" w:hAnsi="Arial" w:cs="Arial"/>
          <w:sz w:val="24"/>
          <w:szCs w:val="24"/>
          <w:lang w:val="en-GB"/>
        </w:rPr>
        <w:t>their</w:t>
      </w:r>
      <w:r w:rsidRPr="00D85510">
        <w:rPr>
          <w:rFonts w:ascii="Arial" w:hAnsi="Arial" w:cs="Arial"/>
          <w:sz w:val="24"/>
          <w:szCs w:val="24"/>
          <w:lang w:val="en-GB"/>
        </w:rPr>
        <w:t xml:space="preserve"> legal representative prior to the conclusion of this agreement, on record </w:t>
      </w:r>
      <w:proofErr w:type="gramStart"/>
      <w:r w:rsidRPr="00D85510">
        <w:rPr>
          <w:rFonts w:ascii="Arial" w:hAnsi="Arial" w:cs="Arial"/>
          <w:sz w:val="24"/>
          <w:szCs w:val="24"/>
          <w:lang w:val="en-GB"/>
        </w:rPr>
        <w:t>as:_</w:t>
      </w:r>
      <w:proofErr w:type="gramEnd"/>
      <w:r w:rsidRPr="00D85510">
        <w:rPr>
          <w:rFonts w:ascii="Arial" w:hAnsi="Arial" w:cs="Arial"/>
          <w:sz w:val="24"/>
          <w:szCs w:val="24"/>
          <w:lang w:val="en-GB"/>
        </w:rPr>
        <w:t>__________________________________________.</w:t>
      </w:r>
    </w:p>
    <w:p w14:paraId="5B8818F6"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0F326FCF" w14:textId="77777777" w:rsidR="00B071C0" w:rsidRPr="00D85510" w:rsidRDefault="00B071C0"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Wherefore it has been duly confirmed and explained to the Accused person(s) that their rights are as follows:</w:t>
      </w:r>
    </w:p>
    <w:p w14:paraId="1CF814E5"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To at all material times be considered innocent until proven guilty beyond a reasonable doubt by a competent Court.</w:t>
      </w:r>
    </w:p>
    <w:p w14:paraId="74464D9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remain silent before and during any and all proceedings, whether at trial or otherwise.</w:t>
      </w:r>
    </w:p>
    <w:p w14:paraId="481C5142"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right to enter into this agreement, at the discretion of the State, and to do so freely and voluntarily, without any undue influence, with a sound mind and sober senses.</w:t>
      </w:r>
    </w:p>
    <w:p w14:paraId="016626EC"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has been informed that the Court may, not be bound to accept the terms contained within this agreement and may impose any sanction or sentence it deems appropriate or just in the given circumstances, which in its opinion would be in the best interests of justice.</w:t>
      </w:r>
    </w:p>
    <w:p w14:paraId="46EFEC53" w14:textId="77777777" w:rsidR="00B071C0" w:rsidRPr="00D8551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 accused has been duly informed of all their rights contained in both Section 35 of the Constitution, 1996 and the Criminal Procedure Act 51 of 1977.</w:t>
      </w:r>
    </w:p>
    <w:p w14:paraId="7D49F5A8" w14:textId="77777777" w:rsidR="00B071C0" w:rsidRDefault="00B071C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 Accused person(s), understand that they are under no obligation to enter into this agreement, and choose to do so with the full knowledge of the contents contained herein and with a full appreciation of the consequences hereof.</w:t>
      </w:r>
    </w:p>
    <w:p w14:paraId="19621A9B" w14:textId="77777777" w:rsidR="006E5AAF" w:rsidRPr="00D85510" w:rsidRDefault="006E5AAF" w:rsidP="006E5AAF">
      <w:pPr>
        <w:pStyle w:val="ListParagraph"/>
        <w:spacing w:before="100" w:beforeAutospacing="1" w:after="100" w:afterAutospacing="1"/>
        <w:ind w:left="1440"/>
        <w:jc w:val="both"/>
        <w:rPr>
          <w:rFonts w:ascii="Arial" w:hAnsi="Arial" w:cs="Arial"/>
          <w:sz w:val="24"/>
          <w:szCs w:val="24"/>
          <w:lang w:val="en-GB"/>
        </w:rPr>
      </w:pPr>
    </w:p>
    <w:p w14:paraId="63A3676D" w14:textId="77777777" w:rsidR="00CB2954"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Whereas the State has conducted the necessary consultation with the complainant(s), investigating officer and all other interested parties prior to the confirmation of this agreement and it has been with due regard to the provisions of the Criminal Procedure Act 51 of 1977 and the interests of justice in this matter permit the conclusion hereof.</w:t>
      </w:r>
    </w:p>
    <w:p w14:paraId="0EC3A681" w14:textId="77777777" w:rsidR="006E5AAF" w:rsidRPr="00D85510" w:rsidRDefault="006E5AAF" w:rsidP="006E5AAF">
      <w:pPr>
        <w:pStyle w:val="ListParagraph"/>
        <w:spacing w:before="100" w:beforeAutospacing="1" w:after="100" w:afterAutospacing="1"/>
        <w:jc w:val="both"/>
        <w:rPr>
          <w:rFonts w:ascii="Arial" w:hAnsi="Arial" w:cs="Arial"/>
          <w:sz w:val="24"/>
          <w:szCs w:val="24"/>
          <w:lang w:val="en-GB"/>
        </w:rPr>
      </w:pPr>
    </w:p>
    <w:p w14:paraId="63144269" w14:textId="30F008D7" w:rsidR="0025103F" w:rsidRDefault="00CB2954" w:rsidP="0025103F">
      <w:pPr>
        <w:pStyle w:val="ListParagraph"/>
        <w:numPr>
          <w:ilvl w:val="0"/>
          <w:numId w:val="2"/>
        </w:numPr>
        <w:spacing w:before="100" w:beforeAutospacing="1" w:after="0"/>
        <w:jc w:val="both"/>
        <w:rPr>
          <w:rFonts w:ascii="Arial" w:hAnsi="Arial" w:cs="Arial"/>
          <w:sz w:val="24"/>
          <w:szCs w:val="24"/>
          <w:lang w:val="en-GB"/>
        </w:rPr>
      </w:pPr>
      <w:r w:rsidRPr="00D85510">
        <w:rPr>
          <w:rFonts w:ascii="Arial" w:hAnsi="Arial" w:cs="Arial"/>
          <w:sz w:val="24"/>
          <w:szCs w:val="24"/>
          <w:lang w:val="en-GB"/>
        </w:rPr>
        <w:t>It is therefore that, the Accused person is willing to plead guilty to the Charge(s) contained in the Charge sheet (J15), which shall be annexed and incorporated herein.</w:t>
      </w:r>
    </w:p>
    <w:p w14:paraId="42D108FA" w14:textId="77777777" w:rsidR="0025103F" w:rsidRPr="0025103F" w:rsidRDefault="0025103F" w:rsidP="0025103F">
      <w:pPr>
        <w:spacing w:before="100" w:beforeAutospacing="1" w:after="0"/>
        <w:jc w:val="both"/>
        <w:rPr>
          <w:rFonts w:ascii="Arial" w:hAnsi="Arial" w:cs="Arial"/>
          <w:sz w:val="24"/>
          <w:szCs w:val="24"/>
          <w:lang w:val="en-GB"/>
        </w:rPr>
      </w:pPr>
    </w:p>
    <w:p w14:paraId="0DF53070"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that, The State is prepared to accept such a plea and the admissions made by the Accused in accordance therewith.</w:t>
      </w:r>
    </w:p>
    <w:p w14:paraId="124FFD8D"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21BEBAEE" w14:textId="77777777" w:rsidR="00CB2954" w:rsidRPr="00D85510" w:rsidRDefault="00CB2954"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PLEA OF GUILTY AND ADMISSIONS BY ACCUSED</w:t>
      </w:r>
    </w:p>
    <w:p w14:paraId="2D15F27C" w14:textId="77777777" w:rsidR="00CB2954" w:rsidRPr="00D85510" w:rsidRDefault="00CB2954" w:rsidP="00D85510">
      <w:pPr>
        <w:spacing w:before="100" w:beforeAutospacing="1" w:after="100" w:afterAutospacing="1"/>
        <w:contextualSpacing/>
        <w:jc w:val="both"/>
        <w:rPr>
          <w:rFonts w:ascii="Arial" w:hAnsi="Arial" w:cs="Arial"/>
          <w:sz w:val="24"/>
          <w:szCs w:val="24"/>
          <w:lang w:val="en-GB"/>
        </w:rPr>
      </w:pPr>
    </w:p>
    <w:p w14:paraId="3E045776" w14:textId="77777777" w:rsidR="00CB2954" w:rsidRPr="006E5AAF"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pleads guilty as charged in respect of the J15 contained herein, which set out the charges, clearly, and simply</w:t>
      </w:r>
      <w:r w:rsidR="00A350BE" w:rsidRPr="00D85510">
        <w:rPr>
          <w:rFonts w:ascii="Arial" w:hAnsi="Arial" w:cs="Arial"/>
          <w:sz w:val="24"/>
          <w:szCs w:val="24"/>
          <w:lang w:val="en-GB"/>
        </w:rPr>
        <w:t>.</w:t>
      </w:r>
    </w:p>
    <w:p w14:paraId="479C3098" w14:textId="77777777" w:rsidR="006E5AAF" w:rsidRPr="00D85510" w:rsidRDefault="006E5AAF" w:rsidP="006E5AAF">
      <w:pPr>
        <w:pStyle w:val="ListParagraph"/>
        <w:spacing w:before="100" w:beforeAutospacing="1" w:after="100" w:afterAutospacing="1"/>
        <w:jc w:val="both"/>
        <w:rPr>
          <w:rFonts w:ascii="Arial" w:hAnsi="Arial" w:cs="Arial"/>
          <w:b/>
          <w:sz w:val="24"/>
          <w:szCs w:val="24"/>
          <w:lang w:val="en-GB"/>
        </w:rPr>
      </w:pPr>
    </w:p>
    <w:p w14:paraId="4E01122E" w14:textId="77777777" w:rsidR="00CB2954" w:rsidRPr="006E5AAF" w:rsidRDefault="00CB2954" w:rsidP="006E5AAF">
      <w:pPr>
        <w:pStyle w:val="ListParagraph"/>
        <w:numPr>
          <w:ilvl w:val="0"/>
          <w:numId w:val="2"/>
        </w:numPr>
        <w:spacing w:after="0"/>
        <w:jc w:val="both"/>
        <w:rPr>
          <w:rFonts w:ascii="Arial" w:hAnsi="Arial" w:cs="Arial"/>
          <w:b/>
          <w:sz w:val="24"/>
          <w:szCs w:val="24"/>
          <w:lang w:val="en-GB"/>
        </w:rPr>
      </w:pPr>
      <w:r w:rsidRPr="00D85510">
        <w:rPr>
          <w:rFonts w:ascii="Arial" w:hAnsi="Arial" w:cs="Arial"/>
          <w:sz w:val="24"/>
          <w:szCs w:val="24"/>
          <w:lang w:val="en-GB"/>
        </w:rPr>
        <w:t>The Accused pleads guilty freely and voluntarily, without any undue influence and with the full appreciation of the consequences thereof.</w:t>
      </w:r>
    </w:p>
    <w:p w14:paraId="1A235C2F" w14:textId="77777777" w:rsidR="006E5AAF" w:rsidRPr="006E5AAF" w:rsidRDefault="006E5AAF" w:rsidP="006E5AAF">
      <w:pPr>
        <w:spacing w:before="100" w:beforeAutospacing="1" w:after="100" w:afterAutospacing="1"/>
        <w:jc w:val="both"/>
        <w:rPr>
          <w:rFonts w:ascii="Arial" w:hAnsi="Arial" w:cs="Arial"/>
          <w:b/>
          <w:sz w:val="24"/>
          <w:szCs w:val="24"/>
          <w:lang w:val="en-GB"/>
        </w:rPr>
      </w:pPr>
    </w:p>
    <w:p w14:paraId="59943903" w14:textId="77777777" w:rsidR="00CB2954" w:rsidRPr="00D85510" w:rsidRDefault="00CB2954" w:rsidP="00D85510">
      <w:pPr>
        <w:pStyle w:val="ListParagraph"/>
        <w:numPr>
          <w:ilvl w:val="0"/>
          <w:numId w:val="2"/>
        </w:numPr>
        <w:spacing w:before="100" w:beforeAutospacing="1" w:after="100" w:afterAutospacing="1"/>
        <w:jc w:val="both"/>
        <w:rPr>
          <w:rFonts w:ascii="Arial" w:hAnsi="Arial" w:cs="Arial"/>
          <w:b/>
          <w:sz w:val="24"/>
          <w:szCs w:val="24"/>
          <w:lang w:val="en-GB"/>
        </w:rPr>
      </w:pPr>
      <w:r w:rsidRPr="00D85510">
        <w:rPr>
          <w:rFonts w:ascii="Arial" w:hAnsi="Arial" w:cs="Arial"/>
          <w:sz w:val="24"/>
          <w:szCs w:val="24"/>
          <w:lang w:val="en-GB"/>
        </w:rPr>
        <w:t>The Accused admits all the relevant material facts contained within the charge sheet</w:t>
      </w:r>
      <w:r w:rsidR="00B00916" w:rsidRPr="00D85510">
        <w:rPr>
          <w:rFonts w:ascii="Arial" w:hAnsi="Arial" w:cs="Arial"/>
          <w:sz w:val="24"/>
          <w:szCs w:val="24"/>
          <w:lang w:val="en-GB"/>
        </w:rPr>
        <w:t xml:space="preserve"> and has no objection to anything contained therein, the charge</w:t>
      </w:r>
      <w:r w:rsidR="00A350BE" w:rsidRPr="00D85510">
        <w:rPr>
          <w:rFonts w:ascii="Arial" w:hAnsi="Arial" w:cs="Arial"/>
          <w:sz w:val="24"/>
          <w:szCs w:val="24"/>
          <w:lang w:val="en-GB"/>
        </w:rPr>
        <w:t>s</w:t>
      </w:r>
      <w:r w:rsidR="00B00916" w:rsidRPr="00D85510">
        <w:rPr>
          <w:rFonts w:ascii="Arial" w:hAnsi="Arial" w:cs="Arial"/>
          <w:sz w:val="24"/>
          <w:szCs w:val="24"/>
          <w:lang w:val="en-GB"/>
        </w:rPr>
        <w:t xml:space="preserve"> </w:t>
      </w:r>
      <w:r w:rsidR="00A350BE" w:rsidRPr="00D85510">
        <w:rPr>
          <w:rFonts w:ascii="Arial" w:hAnsi="Arial" w:cs="Arial"/>
          <w:sz w:val="24"/>
          <w:szCs w:val="24"/>
          <w:lang w:val="en-GB"/>
        </w:rPr>
        <w:t>are</w:t>
      </w:r>
      <w:r w:rsidR="00B00916" w:rsidRPr="00D85510">
        <w:rPr>
          <w:rFonts w:ascii="Arial" w:hAnsi="Arial" w:cs="Arial"/>
          <w:sz w:val="24"/>
          <w:szCs w:val="24"/>
          <w:lang w:val="en-GB"/>
        </w:rPr>
        <w:t xml:space="preserve"> therefore</w:t>
      </w:r>
      <w:r w:rsidR="00A350BE" w:rsidRPr="00D85510">
        <w:rPr>
          <w:rFonts w:ascii="Arial" w:hAnsi="Arial" w:cs="Arial"/>
          <w:sz w:val="24"/>
          <w:szCs w:val="24"/>
          <w:lang w:val="en-GB"/>
        </w:rPr>
        <w:t xml:space="preserve"> not disputed</w:t>
      </w:r>
      <w:r w:rsidRPr="00D85510">
        <w:rPr>
          <w:rFonts w:ascii="Arial" w:hAnsi="Arial" w:cs="Arial"/>
          <w:sz w:val="24"/>
          <w:szCs w:val="24"/>
          <w:lang w:val="en-GB"/>
        </w:rPr>
        <w:t>, and the Accused further makes the following statement hereunder which, assist the Court with certainty</w:t>
      </w:r>
      <w:r w:rsidR="00624CD6" w:rsidRPr="00D85510">
        <w:rPr>
          <w:rFonts w:ascii="Arial" w:hAnsi="Arial" w:cs="Arial"/>
          <w:sz w:val="24"/>
          <w:szCs w:val="24"/>
          <w:lang w:val="en-GB"/>
        </w:rPr>
        <w:t xml:space="preserve"> in</w:t>
      </w:r>
      <w:r w:rsidRPr="00D85510">
        <w:rPr>
          <w:rFonts w:ascii="Arial" w:hAnsi="Arial" w:cs="Arial"/>
          <w:sz w:val="24"/>
          <w:szCs w:val="24"/>
          <w:lang w:val="en-GB"/>
        </w:rPr>
        <w:t xml:space="preserve"> all the material elements of the offences for which he is charged:</w:t>
      </w:r>
    </w:p>
    <w:p w14:paraId="265BFBF0" w14:textId="77777777" w:rsidR="00CB2954" w:rsidRPr="00D85510" w:rsidRDefault="00CB2954" w:rsidP="00D85510">
      <w:pPr>
        <w:pStyle w:val="ListParagraph"/>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__________________________________________________________________________________________________________________________________________________________________________________________</w:t>
      </w:r>
      <w:r w:rsidRPr="00D85510">
        <w:rPr>
          <w:rFonts w:ascii="Arial" w:hAnsi="Arial" w:cs="Arial"/>
          <w:sz w:val="24"/>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DCE37B" w14:textId="77777777" w:rsidR="00624CD6" w:rsidRPr="00D85510" w:rsidRDefault="00624CD6" w:rsidP="00D85510">
      <w:pPr>
        <w:pStyle w:val="ListParagraph"/>
        <w:spacing w:before="100" w:beforeAutospacing="1" w:after="100" w:afterAutospacing="1"/>
        <w:jc w:val="both"/>
        <w:rPr>
          <w:rFonts w:ascii="Arial" w:hAnsi="Arial" w:cs="Arial"/>
          <w:sz w:val="24"/>
          <w:szCs w:val="24"/>
          <w:lang w:val="en-GB"/>
        </w:rPr>
      </w:pPr>
    </w:p>
    <w:p w14:paraId="020FAF7E"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admits that they understand the act or conduct for which they are charged is reprehensible and that punishment should be meted out in accordance with it.</w:t>
      </w:r>
    </w:p>
    <w:p w14:paraId="2ECC2507"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p>
    <w:p w14:paraId="68B5567C" w14:textId="77777777" w:rsidR="00624CD6" w:rsidRPr="00D85510" w:rsidRDefault="00624CD6" w:rsidP="00D85510">
      <w:pPr>
        <w:spacing w:before="100" w:beforeAutospacing="1" w:after="100" w:afterAutospacing="1"/>
        <w:contextualSpacing/>
        <w:jc w:val="both"/>
        <w:rPr>
          <w:rFonts w:ascii="Arial" w:hAnsi="Arial" w:cs="Arial"/>
          <w:b/>
          <w:sz w:val="24"/>
          <w:szCs w:val="24"/>
          <w:lang w:val="en-GB"/>
        </w:rPr>
      </w:pPr>
      <w:r w:rsidRPr="00D85510">
        <w:rPr>
          <w:rFonts w:ascii="Arial" w:hAnsi="Arial" w:cs="Arial"/>
          <w:b/>
          <w:sz w:val="24"/>
          <w:szCs w:val="24"/>
          <w:lang w:val="en-GB"/>
        </w:rPr>
        <w:t xml:space="preserve">AGGRAVATING CIRCUMSTANCES </w:t>
      </w:r>
    </w:p>
    <w:p w14:paraId="0FC3B4D5" w14:textId="77777777" w:rsidR="00624CD6" w:rsidRPr="00D85510" w:rsidRDefault="00624CD6" w:rsidP="00D85510">
      <w:pPr>
        <w:spacing w:before="100" w:beforeAutospacing="1" w:after="100" w:afterAutospacing="1"/>
        <w:contextualSpacing/>
        <w:jc w:val="both"/>
        <w:rPr>
          <w:rFonts w:ascii="Arial" w:hAnsi="Arial" w:cs="Arial"/>
          <w:sz w:val="24"/>
          <w:szCs w:val="24"/>
          <w:lang w:val="en-GB"/>
        </w:rPr>
      </w:pPr>
    </w:p>
    <w:p w14:paraId="61FD046D" w14:textId="77777777" w:rsidR="00624CD6" w:rsidRPr="00D85510" w:rsidRDefault="00624CD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It is therefore agreed that parties will </w:t>
      </w:r>
      <w:proofErr w:type="gramStart"/>
      <w:r w:rsidRPr="00D85510">
        <w:rPr>
          <w:rFonts w:ascii="Arial" w:hAnsi="Arial" w:cs="Arial"/>
          <w:sz w:val="24"/>
          <w:szCs w:val="24"/>
          <w:lang w:val="en-GB"/>
        </w:rPr>
        <w:t>take into account</w:t>
      </w:r>
      <w:proofErr w:type="gramEnd"/>
      <w:r w:rsidRPr="00D85510">
        <w:rPr>
          <w:rFonts w:ascii="Arial" w:hAnsi="Arial" w:cs="Arial"/>
          <w:sz w:val="24"/>
          <w:szCs w:val="24"/>
          <w:lang w:val="en-GB"/>
        </w:rPr>
        <w:t xml:space="preserve"> the factors contained hereunder in accordance with concluding a just sentence:</w:t>
      </w:r>
    </w:p>
    <w:p w14:paraId="429FBA84" w14:textId="4ABFFFD3"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persons acted in a blameworthy manner in respect of the animal</w:t>
      </w:r>
      <w:r w:rsidR="00015C8B">
        <w:rPr>
          <w:rFonts w:ascii="Arial" w:hAnsi="Arial" w:cs="Arial"/>
          <w:sz w:val="24"/>
          <w:szCs w:val="24"/>
          <w:lang w:val="en-GB"/>
        </w:rPr>
        <w:t xml:space="preserve">, 1 x Dog (white and black). In that he used on or attached to such dog, </w:t>
      </w:r>
      <w:proofErr w:type="gramStart"/>
      <w:r w:rsidR="00015C8B">
        <w:rPr>
          <w:rFonts w:ascii="Arial" w:hAnsi="Arial" w:cs="Arial"/>
          <w:sz w:val="24"/>
          <w:szCs w:val="24"/>
          <w:lang w:val="en-GB"/>
        </w:rPr>
        <w:t>a</w:t>
      </w:r>
      <w:proofErr w:type="gramEnd"/>
      <w:r w:rsidR="00015C8B">
        <w:rPr>
          <w:rFonts w:ascii="Arial" w:hAnsi="Arial" w:cs="Arial"/>
          <w:sz w:val="24"/>
          <w:szCs w:val="24"/>
          <w:lang w:val="en-GB"/>
        </w:rPr>
        <w:t xml:space="preserve"> overtly large, heavy and unforgiving chain, and tied it around the dogs neck in a grossly negligent manner.</w:t>
      </w:r>
    </w:p>
    <w:p w14:paraId="04C32988" w14:textId="7BAC6B5E" w:rsidR="00624CD6" w:rsidRPr="00015C8B" w:rsidRDefault="00015C8B" w:rsidP="00D85510">
      <w:pPr>
        <w:pStyle w:val="ListParagraph"/>
        <w:numPr>
          <w:ilvl w:val="1"/>
          <w:numId w:val="2"/>
        </w:numPr>
        <w:spacing w:before="100" w:beforeAutospacing="1" w:after="100" w:afterAutospacing="1"/>
        <w:jc w:val="both"/>
        <w:rPr>
          <w:rFonts w:ascii="Arial" w:hAnsi="Arial" w:cs="Arial"/>
          <w:i/>
          <w:sz w:val="24"/>
          <w:szCs w:val="24"/>
          <w:lang w:val="en-GB"/>
        </w:rPr>
      </w:pPr>
      <w:r>
        <w:rPr>
          <w:rFonts w:ascii="Arial" w:hAnsi="Arial" w:cs="Arial"/>
          <w:sz w:val="24"/>
          <w:szCs w:val="24"/>
          <w:lang w:val="en-GB"/>
        </w:rPr>
        <w:t xml:space="preserve">The Accused person did not discharge the duty placed upon then in respect of his </w:t>
      </w:r>
      <w:proofErr w:type="spellStart"/>
      <w:r w:rsidRPr="00015C8B">
        <w:rPr>
          <w:rFonts w:ascii="Arial" w:hAnsi="Arial" w:cs="Arial"/>
          <w:i/>
          <w:sz w:val="24"/>
          <w:szCs w:val="24"/>
          <w:lang w:val="en-GB"/>
        </w:rPr>
        <w:t>Dilligens</w:t>
      </w:r>
      <w:proofErr w:type="spellEnd"/>
      <w:r w:rsidRPr="00015C8B">
        <w:rPr>
          <w:rFonts w:ascii="Arial" w:hAnsi="Arial" w:cs="Arial"/>
          <w:i/>
          <w:sz w:val="24"/>
          <w:szCs w:val="24"/>
          <w:lang w:val="en-GB"/>
        </w:rPr>
        <w:t xml:space="preserve"> </w:t>
      </w:r>
      <w:proofErr w:type="spellStart"/>
      <w:r w:rsidRPr="00015C8B">
        <w:rPr>
          <w:rFonts w:ascii="Arial" w:hAnsi="Arial" w:cs="Arial"/>
          <w:i/>
          <w:sz w:val="24"/>
          <w:szCs w:val="24"/>
          <w:lang w:val="en-GB"/>
        </w:rPr>
        <w:t>Partefamilias</w:t>
      </w:r>
      <w:proofErr w:type="spellEnd"/>
      <w:r>
        <w:rPr>
          <w:rFonts w:ascii="Arial" w:hAnsi="Arial" w:cs="Arial"/>
          <w:i/>
          <w:sz w:val="24"/>
          <w:szCs w:val="24"/>
          <w:lang w:val="en-GB"/>
        </w:rPr>
        <w:t xml:space="preserve">. </w:t>
      </w:r>
      <w:r>
        <w:rPr>
          <w:rFonts w:ascii="Arial" w:hAnsi="Arial" w:cs="Arial"/>
          <w:sz w:val="24"/>
          <w:szCs w:val="24"/>
          <w:lang w:val="en-GB"/>
        </w:rPr>
        <w:t>It is unlawful and unacceptable the manner in which he chained the dog.</w:t>
      </w:r>
    </w:p>
    <w:p w14:paraId="4E1CF623" w14:textId="41303403" w:rsidR="00624CD6" w:rsidRPr="00D85510" w:rsidRDefault="00015C8B" w:rsidP="00D85510">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 xml:space="preserve">The Accused permitted the chain which he used on the dog, to embed deeply into the </w:t>
      </w:r>
      <w:proofErr w:type="gramStart"/>
      <w:r>
        <w:rPr>
          <w:rFonts w:ascii="Arial" w:hAnsi="Arial" w:cs="Arial"/>
          <w:sz w:val="24"/>
          <w:szCs w:val="24"/>
          <w:lang w:val="en-GB"/>
        </w:rPr>
        <w:t>dogs</w:t>
      </w:r>
      <w:proofErr w:type="gramEnd"/>
      <w:r>
        <w:rPr>
          <w:rFonts w:ascii="Arial" w:hAnsi="Arial" w:cs="Arial"/>
          <w:sz w:val="24"/>
          <w:szCs w:val="24"/>
          <w:lang w:val="en-GB"/>
        </w:rPr>
        <w:t xml:space="preserve"> neck, in an undeniably cruel and painful manner.</w:t>
      </w:r>
    </w:p>
    <w:p w14:paraId="481B6B3D" w14:textId="01CDE725"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The Accused person</w:t>
      </w:r>
      <w:r w:rsidR="00015C8B">
        <w:rPr>
          <w:rFonts w:ascii="Arial" w:hAnsi="Arial" w:cs="Arial"/>
          <w:sz w:val="24"/>
          <w:szCs w:val="24"/>
          <w:lang w:val="en-GB"/>
        </w:rPr>
        <w:t xml:space="preserve"> failed to take the necessary steps to prevent the suffering of such animal and ought to have reasonably foreseen the injury. The veterinary reports and photographs evidence the extended period of time which this cruelty was in subsistence, which therefore means that the accused was aware of the animals suffering for a long time, and failed to exercise reasonable care upon such animal.</w:t>
      </w:r>
    </w:p>
    <w:p w14:paraId="5EEDEAC9" w14:textId="2D6716AD" w:rsidR="00624CD6" w:rsidRPr="00D85510" w:rsidRDefault="00624CD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lastRenderedPageBreak/>
        <w:t xml:space="preserve">The </w:t>
      </w:r>
      <w:r w:rsidR="00015C8B">
        <w:rPr>
          <w:rFonts w:ascii="Arial" w:hAnsi="Arial" w:cs="Arial"/>
          <w:sz w:val="24"/>
          <w:szCs w:val="24"/>
          <w:lang w:val="en-GB"/>
        </w:rPr>
        <w:t xml:space="preserve">Accused is </w:t>
      </w:r>
      <w:r w:rsidR="00A62962">
        <w:rPr>
          <w:rFonts w:ascii="Arial" w:hAnsi="Arial" w:cs="Arial"/>
          <w:sz w:val="24"/>
          <w:szCs w:val="24"/>
          <w:lang w:val="en-GB"/>
        </w:rPr>
        <w:t>therefore considered to be grossly negligent, and from the overwhelming evidence held by the State, the accused had all the means to prevent the animal from suffering so severely, but failed to do so.</w:t>
      </w:r>
    </w:p>
    <w:p w14:paraId="205C2DC2" w14:textId="324A47B3" w:rsidR="00B00916" w:rsidRDefault="00624CD6" w:rsidP="00A62962">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Animals are considered sentient beings by the Supreme Court of South Africa, in the matter of the </w:t>
      </w:r>
      <w:r w:rsidRPr="00D85510">
        <w:rPr>
          <w:rFonts w:ascii="Arial" w:hAnsi="Arial" w:cs="Arial"/>
          <w:i/>
          <w:sz w:val="24"/>
          <w:szCs w:val="24"/>
          <w:lang w:val="en-GB"/>
        </w:rPr>
        <w:t>National Council of Societies for the Prevention of Cruelty to Animals v Openshaw</w:t>
      </w:r>
      <w:r w:rsidRPr="00D85510">
        <w:rPr>
          <w:rFonts w:ascii="Arial" w:hAnsi="Arial" w:cs="Arial"/>
          <w:sz w:val="24"/>
          <w:szCs w:val="24"/>
          <w:lang w:val="en-GB"/>
        </w:rPr>
        <w:t xml:space="preserve"> (462/07) [2008] ZASCA 78.</w:t>
      </w:r>
    </w:p>
    <w:p w14:paraId="66AD76E4" w14:textId="264C0945" w:rsidR="00A62962" w:rsidRDefault="00A62962" w:rsidP="00A62962">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The Accused kept the animal in such poor conditions and in such an injured state, without there being any justifiable reason</w:t>
      </w:r>
      <w:r w:rsidR="005B3401">
        <w:rPr>
          <w:rFonts w:ascii="Arial" w:hAnsi="Arial" w:cs="Arial"/>
          <w:sz w:val="24"/>
          <w:szCs w:val="24"/>
          <w:lang w:val="en-GB"/>
        </w:rPr>
        <w:t xml:space="preserve"> to do so. If this was a child, the Accused would be sentenced in the Regional Court and to a period of direct imprisonment. </w:t>
      </w:r>
    </w:p>
    <w:p w14:paraId="4E0C61D3" w14:textId="33C7BCDA" w:rsidR="005B3401" w:rsidRPr="00D85510" w:rsidRDefault="005B3401" w:rsidP="00A62962">
      <w:pPr>
        <w:pStyle w:val="ListParagraph"/>
        <w:numPr>
          <w:ilvl w:val="1"/>
          <w:numId w:val="2"/>
        </w:numPr>
        <w:spacing w:before="100" w:beforeAutospacing="1" w:after="100" w:afterAutospacing="1"/>
        <w:jc w:val="both"/>
        <w:rPr>
          <w:rFonts w:ascii="Arial" w:hAnsi="Arial" w:cs="Arial"/>
          <w:sz w:val="24"/>
          <w:szCs w:val="24"/>
          <w:lang w:val="en-GB"/>
        </w:rPr>
      </w:pPr>
      <w:r>
        <w:rPr>
          <w:rFonts w:ascii="Arial" w:hAnsi="Arial" w:cs="Arial"/>
          <w:sz w:val="24"/>
          <w:szCs w:val="24"/>
          <w:lang w:val="en-GB"/>
        </w:rPr>
        <w:t>Animals are vulnerable, and cannot advocate for themselves, and it is this vulnerability that must be vehemently protected. The Accused took advantage of his position of power and the animal suffered as a result thereof.</w:t>
      </w:r>
    </w:p>
    <w:p w14:paraId="0B5431E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380B8798"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MITIGATING CIRCUMSTANCES</w:t>
      </w:r>
    </w:p>
    <w:p w14:paraId="2D5DA4CB" w14:textId="77777777" w:rsidR="00B00916" w:rsidRPr="0025103F" w:rsidRDefault="00B00916" w:rsidP="00D85510">
      <w:pPr>
        <w:pStyle w:val="ListParagraph"/>
        <w:numPr>
          <w:ilvl w:val="0"/>
          <w:numId w:val="2"/>
        </w:numPr>
        <w:spacing w:before="100" w:beforeAutospacing="1" w:after="100" w:afterAutospacing="1"/>
        <w:jc w:val="both"/>
        <w:rPr>
          <w:rFonts w:ascii="Arial" w:hAnsi="Arial" w:cs="Arial"/>
          <w:color w:val="FF0000"/>
          <w:sz w:val="24"/>
          <w:szCs w:val="24"/>
          <w:lang w:val="en-GB"/>
        </w:rPr>
      </w:pPr>
      <w:r w:rsidRPr="0025103F">
        <w:rPr>
          <w:rFonts w:ascii="Arial" w:hAnsi="Arial" w:cs="Arial"/>
          <w:color w:val="FF0000"/>
          <w:sz w:val="24"/>
          <w:szCs w:val="24"/>
          <w:lang w:val="en-GB"/>
        </w:rPr>
        <w:t xml:space="preserve">TO BE ADDRESSED BY THE LEGAL AID BOARD ATTORNEY </w:t>
      </w:r>
    </w:p>
    <w:p w14:paraId="7C87B9A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DEA9841"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2BDFEC3A" w14:textId="77777777" w:rsidR="00B00916" w:rsidRPr="006E5AAF" w:rsidRDefault="00B00916" w:rsidP="00D85510">
      <w:pPr>
        <w:spacing w:before="100" w:beforeAutospacing="1" w:after="100" w:afterAutospacing="1"/>
        <w:contextualSpacing/>
        <w:jc w:val="both"/>
        <w:rPr>
          <w:rFonts w:ascii="Arial" w:hAnsi="Arial" w:cs="Arial"/>
          <w:b/>
          <w:sz w:val="24"/>
          <w:szCs w:val="24"/>
          <w:lang w:val="en-GB"/>
        </w:rPr>
      </w:pPr>
      <w:r w:rsidRPr="006E5AAF">
        <w:rPr>
          <w:rFonts w:ascii="Arial" w:hAnsi="Arial" w:cs="Arial"/>
          <w:b/>
          <w:sz w:val="24"/>
          <w:szCs w:val="24"/>
          <w:lang w:val="en-GB"/>
        </w:rPr>
        <w:t>AGREEMENT IN RESPECT OF THE SENTENCE</w:t>
      </w:r>
    </w:p>
    <w:p w14:paraId="4876353A" w14:textId="77777777" w:rsidR="00B00916" w:rsidRPr="00D85510" w:rsidRDefault="00B00916" w:rsidP="00D85510">
      <w:pPr>
        <w:spacing w:before="100" w:beforeAutospacing="1" w:after="100" w:afterAutospacing="1"/>
        <w:contextualSpacing/>
        <w:jc w:val="both"/>
        <w:rPr>
          <w:rFonts w:ascii="Arial" w:hAnsi="Arial" w:cs="Arial"/>
          <w:sz w:val="24"/>
          <w:szCs w:val="24"/>
          <w:lang w:val="en-GB"/>
        </w:rPr>
      </w:pPr>
    </w:p>
    <w:p w14:paraId="79E4C8D6" w14:textId="77777777" w:rsidR="00B00916" w:rsidRPr="00D85510" w:rsidRDefault="00B00916" w:rsidP="00D85510">
      <w:pPr>
        <w:pStyle w:val="ListParagraph"/>
        <w:numPr>
          <w:ilvl w:val="0"/>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It is therefore agreed that the Accused are sentenced as follows:</w:t>
      </w:r>
    </w:p>
    <w:p w14:paraId="58F9A09E" w14:textId="77777777" w:rsidR="00B00916" w:rsidRPr="00D85510" w:rsidRDefault="00B00916"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The Accused </w:t>
      </w:r>
      <w:r w:rsidR="00A350BE" w:rsidRPr="00D85510">
        <w:rPr>
          <w:rFonts w:ascii="Arial" w:hAnsi="Arial" w:cs="Arial"/>
          <w:sz w:val="24"/>
          <w:szCs w:val="24"/>
          <w:lang w:val="en-GB"/>
        </w:rPr>
        <w:t>is therefore guilty of the offences as charged.</w:t>
      </w:r>
    </w:p>
    <w:p w14:paraId="7B93B65F"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such finding be a conviction.</w:t>
      </w:r>
    </w:p>
    <w:p w14:paraId="6CC846B5" w14:textId="7777777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in terms of Section 3(1)(</w:t>
      </w:r>
      <w:r w:rsidR="00D85510" w:rsidRPr="00D85510">
        <w:rPr>
          <w:rFonts w:ascii="Arial" w:hAnsi="Arial" w:cs="Arial"/>
          <w:sz w:val="24"/>
          <w:szCs w:val="24"/>
          <w:lang w:val="en-GB"/>
        </w:rPr>
        <w:t>c</w:t>
      </w:r>
      <w:r w:rsidRPr="00D85510">
        <w:rPr>
          <w:rFonts w:ascii="Arial" w:hAnsi="Arial" w:cs="Arial"/>
          <w:sz w:val="24"/>
          <w:szCs w:val="24"/>
          <w:lang w:val="en-GB"/>
        </w:rPr>
        <w:t>) of the Animals Protection Act 71 of 1962, that the Accused be denied ownership of any animal for a period of 5 years.</w:t>
      </w:r>
    </w:p>
    <w:p w14:paraId="5A4D72AE" w14:textId="1EA7F4FD"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that in terms of Section 3(1)(</w:t>
      </w:r>
      <w:r w:rsidR="00D85510" w:rsidRPr="00D85510">
        <w:rPr>
          <w:rFonts w:ascii="Arial" w:hAnsi="Arial" w:cs="Arial"/>
          <w:sz w:val="24"/>
          <w:szCs w:val="24"/>
          <w:lang w:val="en-GB"/>
        </w:rPr>
        <w:t>d</w:t>
      </w:r>
      <w:r w:rsidRPr="00D85510">
        <w:rPr>
          <w:rFonts w:ascii="Arial" w:hAnsi="Arial" w:cs="Arial"/>
          <w:sz w:val="24"/>
          <w:szCs w:val="24"/>
          <w:lang w:val="en-GB"/>
        </w:rPr>
        <w:t xml:space="preserve">) of the Animals Protection Act 71 of 1962, that the accused immediately forfeit any </w:t>
      </w:r>
      <w:r w:rsidRPr="00D85510">
        <w:rPr>
          <w:rFonts w:ascii="Arial" w:hAnsi="Arial" w:cs="Arial"/>
          <w:sz w:val="24"/>
          <w:szCs w:val="24"/>
          <w:lang w:val="en-GB"/>
        </w:rPr>
        <w:lastRenderedPageBreak/>
        <w:t xml:space="preserve">current animals in their possession, and deliver them or cause them to be delivered to the Cape </w:t>
      </w:r>
      <w:r w:rsidR="0025103F">
        <w:rPr>
          <w:rFonts w:ascii="Arial" w:hAnsi="Arial" w:cs="Arial"/>
          <w:sz w:val="24"/>
          <w:szCs w:val="24"/>
          <w:lang w:val="en-GB"/>
        </w:rPr>
        <w:t>o</w:t>
      </w:r>
      <w:r w:rsidRPr="00D85510">
        <w:rPr>
          <w:rFonts w:ascii="Arial" w:hAnsi="Arial" w:cs="Arial"/>
          <w:sz w:val="24"/>
          <w:szCs w:val="24"/>
          <w:lang w:val="en-GB"/>
        </w:rPr>
        <w:t>f Good Hope SPCA</w:t>
      </w:r>
      <w:r w:rsidR="0025103F">
        <w:rPr>
          <w:rFonts w:ascii="Arial" w:hAnsi="Arial" w:cs="Arial"/>
          <w:sz w:val="24"/>
          <w:szCs w:val="24"/>
          <w:lang w:val="en-GB"/>
        </w:rPr>
        <w:t xml:space="preserve"> within 48 hours</w:t>
      </w:r>
      <w:r w:rsidRPr="00D85510">
        <w:rPr>
          <w:rFonts w:ascii="Arial" w:hAnsi="Arial" w:cs="Arial"/>
          <w:sz w:val="24"/>
          <w:szCs w:val="24"/>
          <w:lang w:val="en-GB"/>
        </w:rPr>
        <w:t>.</w:t>
      </w:r>
    </w:p>
    <w:p w14:paraId="683570D3" w14:textId="1B257847" w:rsidR="00A350BE" w:rsidRPr="00D85510" w:rsidRDefault="00A350BE"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it is ordered the Accused be sentenced to a fine of R</w:t>
      </w:r>
      <w:r w:rsidR="005B3401">
        <w:rPr>
          <w:rFonts w:ascii="Arial" w:hAnsi="Arial" w:cs="Arial"/>
          <w:sz w:val="24"/>
          <w:szCs w:val="24"/>
          <w:lang w:val="en-GB"/>
        </w:rPr>
        <w:t>2</w:t>
      </w:r>
      <w:r w:rsidRPr="00D85510">
        <w:rPr>
          <w:rFonts w:ascii="Arial" w:hAnsi="Arial" w:cs="Arial"/>
          <w:sz w:val="24"/>
          <w:szCs w:val="24"/>
          <w:lang w:val="en-GB"/>
        </w:rPr>
        <w:t>000 fine or 3 months imprisonment, wholly suspended for a period of 5 years, on condition that the accused are not convicted of any offence</w:t>
      </w:r>
      <w:r w:rsidR="0025103F">
        <w:rPr>
          <w:rFonts w:ascii="Arial" w:hAnsi="Arial" w:cs="Arial"/>
          <w:sz w:val="24"/>
          <w:szCs w:val="24"/>
          <w:lang w:val="en-GB"/>
        </w:rPr>
        <w:t>s</w:t>
      </w:r>
      <w:r w:rsidRPr="00D85510">
        <w:rPr>
          <w:rFonts w:ascii="Arial" w:hAnsi="Arial" w:cs="Arial"/>
          <w:sz w:val="24"/>
          <w:szCs w:val="24"/>
          <w:lang w:val="en-GB"/>
        </w:rPr>
        <w:t xml:space="preserve"> under </w:t>
      </w:r>
      <w:r w:rsidR="0025103F">
        <w:rPr>
          <w:rFonts w:ascii="Arial" w:hAnsi="Arial" w:cs="Arial"/>
          <w:sz w:val="24"/>
          <w:szCs w:val="24"/>
          <w:lang w:val="en-GB"/>
        </w:rPr>
        <w:t xml:space="preserve">Section 2 of </w:t>
      </w:r>
      <w:r w:rsidRPr="00D85510">
        <w:rPr>
          <w:rFonts w:ascii="Arial" w:hAnsi="Arial" w:cs="Arial"/>
          <w:sz w:val="24"/>
          <w:szCs w:val="24"/>
          <w:lang w:val="en-GB"/>
        </w:rPr>
        <w:t>the Animals Protection Act 71 of 1962.</w:t>
      </w:r>
    </w:p>
    <w:p w14:paraId="653632E8" w14:textId="61174C09"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 xml:space="preserve">That it is ordered that such suspended sentence operate on condition that the accused does not contravene the order in terms of 15(c) </w:t>
      </w:r>
      <w:r w:rsidR="0025103F">
        <w:rPr>
          <w:rFonts w:ascii="Arial" w:hAnsi="Arial" w:cs="Arial"/>
          <w:sz w:val="24"/>
          <w:szCs w:val="24"/>
          <w:lang w:val="en-GB"/>
        </w:rPr>
        <w:t xml:space="preserve">and </w:t>
      </w:r>
      <w:r w:rsidR="0025103F" w:rsidRPr="00D85510">
        <w:rPr>
          <w:rFonts w:ascii="Arial" w:hAnsi="Arial" w:cs="Arial"/>
          <w:sz w:val="24"/>
          <w:szCs w:val="24"/>
          <w:lang w:val="en-GB"/>
        </w:rPr>
        <w:t>15(</w:t>
      </w:r>
      <w:r w:rsidR="0025103F">
        <w:rPr>
          <w:rFonts w:ascii="Arial" w:hAnsi="Arial" w:cs="Arial"/>
          <w:sz w:val="24"/>
          <w:szCs w:val="24"/>
          <w:lang w:val="en-GB"/>
        </w:rPr>
        <w:t>d</w:t>
      </w:r>
      <w:r w:rsidR="0025103F" w:rsidRPr="00D85510">
        <w:rPr>
          <w:rFonts w:ascii="Arial" w:hAnsi="Arial" w:cs="Arial"/>
          <w:sz w:val="24"/>
          <w:szCs w:val="24"/>
          <w:lang w:val="en-GB"/>
        </w:rPr>
        <w:t xml:space="preserve">) </w:t>
      </w:r>
      <w:r w:rsidRPr="00D85510">
        <w:rPr>
          <w:rFonts w:ascii="Arial" w:hAnsi="Arial" w:cs="Arial"/>
          <w:sz w:val="24"/>
          <w:szCs w:val="24"/>
          <w:lang w:val="en-GB"/>
        </w:rPr>
        <w:t>above.</w:t>
      </w:r>
    </w:p>
    <w:p w14:paraId="6B4BC977" w14:textId="77777777" w:rsidR="00D85510" w:rsidRPr="00D85510" w:rsidRDefault="00D85510" w:rsidP="00D85510">
      <w:pPr>
        <w:pStyle w:val="ListParagraph"/>
        <w:numPr>
          <w:ilvl w:val="1"/>
          <w:numId w:val="2"/>
        </w:numPr>
        <w:spacing w:before="100" w:beforeAutospacing="1" w:after="100" w:afterAutospacing="1"/>
        <w:jc w:val="both"/>
        <w:rPr>
          <w:rFonts w:ascii="Arial" w:hAnsi="Arial" w:cs="Arial"/>
          <w:sz w:val="24"/>
          <w:szCs w:val="24"/>
          <w:lang w:val="en-GB"/>
        </w:rPr>
      </w:pPr>
      <w:r w:rsidRPr="00D85510">
        <w:rPr>
          <w:rFonts w:ascii="Arial" w:hAnsi="Arial" w:cs="Arial"/>
          <w:sz w:val="24"/>
          <w:szCs w:val="24"/>
          <w:lang w:val="en-GB"/>
        </w:rPr>
        <w:t>That there is no order as to costs as contemplated by Section 4 of the Animals Protection Act 71 of 1962.</w:t>
      </w:r>
    </w:p>
    <w:p w14:paraId="557CDC9B" w14:textId="77777777" w:rsidR="00D85510" w:rsidRPr="00D85510" w:rsidRDefault="00D85510" w:rsidP="00D85510">
      <w:pPr>
        <w:spacing w:before="100" w:beforeAutospacing="1" w:after="100" w:afterAutospacing="1"/>
        <w:contextualSpacing/>
        <w:jc w:val="both"/>
        <w:rPr>
          <w:rFonts w:ascii="Arial" w:hAnsi="Arial" w:cs="Arial"/>
          <w:sz w:val="24"/>
          <w:szCs w:val="24"/>
          <w:lang w:val="en-GB"/>
        </w:rPr>
      </w:pPr>
    </w:p>
    <w:p w14:paraId="3228023F" w14:textId="77777777" w:rsidR="00B00916"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This agreement has therefore been validly concluded and freely entered into on this the: ______ day of July 2024.</w:t>
      </w:r>
    </w:p>
    <w:p w14:paraId="43EAFFDB" w14:textId="23D59633" w:rsidR="00D85510" w:rsidRPr="00D85510" w:rsidRDefault="00D85510" w:rsidP="00D85510">
      <w:pPr>
        <w:spacing w:before="100" w:beforeAutospacing="1" w:after="100" w:afterAutospacing="1"/>
        <w:contextualSpacing/>
        <w:jc w:val="both"/>
        <w:rPr>
          <w:rFonts w:ascii="Arial" w:hAnsi="Arial" w:cs="Arial"/>
          <w:sz w:val="24"/>
          <w:szCs w:val="24"/>
          <w:lang w:val="en-GB"/>
        </w:rPr>
      </w:pPr>
      <w:r w:rsidRPr="00D85510">
        <w:rPr>
          <w:rFonts w:ascii="Arial" w:hAnsi="Arial" w:cs="Arial"/>
          <w:sz w:val="24"/>
          <w:szCs w:val="24"/>
          <w:lang w:val="en-GB"/>
        </w:rPr>
        <w:t xml:space="preserve">At the premises of: </w:t>
      </w:r>
      <w:r w:rsidR="005B3401">
        <w:rPr>
          <w:rFonts w:ascii="Arial" w:hAnsi="Arial" w:cs="Arial"/>
          <w:sz w:val="24"/>
          <w:szCs w:val="24"/>
          <w:lang w:val="en-GB"/>
        </w:rPr>
        <w:t>Wynberg</w:t>
      </w:r>
      <w:bookmarkStart w:id="0" w:name="_GoBack"/>
      <w:bookmarkEnd w:id="0"/>
      <w:r w:rsidRPr="00D85510">
        <w:rPr>
          <w:rFonts w:ascii="Arial" w:hAnsi="Arial" w:cs="Arial"/>
          <w:sz w:val="24"/>
          <w:szCs w:val="24"/>
          <w:lang w:val="en-GB"/>
        </w:rPr>
        <w:t xml:space="preserve"> Magistrates Court, Court:____</w:t>
      </w:r>
    </w:p>
    <w:p w14:paraId="29664DA6" w14:textId="77777777" w:rsidR="00D85510" w:rsidRDefault="00D85510" w:rsidP="00D85510">
      <w:pPr>
        <w:jc w:val="both"/>
        <w:rPr>
          <w:rFonts w:ascii="Arial" w:hAnsi="Arial" w:cs="Arial"/>
          <w:sz w:val="24"/>
          <w:szCs w:val="24"/>
          <w:lang w:val="en-GB"/>
        </w:rPr>
      </w:pPr>
      <w:proofErr w:type="gramStart"/>
      <w:r w:rsidRPr="00D85510">
        <w:rPr>
          <w:rFonts w:ascii="Arial" w:hAnsi="Arial" w:cs="Arial"/>
          <w:sz w:val="24"/>
          <w:szCs w:val="24"/>
          <w:lang w:val="en-GB"/>
        </w:rPr>
        <w:t>Time:_</w:t>
      </w:r>
      <w:proofErr w:type="gramEnd"/>
      <w:r w:rsidRPr="00D85510">
        <w:rPr>
          <w:rFonts w:ascii="Arial" w:hAnsi="Arial" w:cs="Arial"/>
          <w:sz w:val="24"/>
          <w:szCs w:val="24"/>
          <w:lang w:val="en-GB"/>
        </w:rPr>
        <w:t>____</w:t>
      </w:r>
    </w:p>
    <w:p w14:paraId="54BDB205" w14:textId="77777777" w:rsidR="006E5AAF" w:rsidRPr="00D85510" w:rsidRDefault="006E5AAF" w:rsidP="00D85510">
      <w:pPr>
        <w:jc w:val="both"/>
        <w:rPr>
          <w:rFonts w:ascii="Arial" w:hAnsi="Arial" w:cs="Arial"/>
          <w:sz w:val="24"/>
          <w:szCs w:val="24"/>
          <w:lang w:val="en-GB"/>
        </w:rPr>
      </w:pPr>
    </w:p>
    <w:p w14:paraId="0C63460E" w14:textId="77777777" w:rsidR="00D85510" w:rsidRPr="00D85510" w:rsidRDefault="00D85510" w:rsidP="00D85510">
      <w:pPr>
        <w:jc w:val="both"/>
        <w:rPr>
          <w:rFonts w:ascii="Arial" w:hAnsi="Arial" w:cs="Arial"/>
          <w:b/>
          <w:sz w:val="24"/>
          <w:szCs w:val="24"/>
          <w:lang w:val="en-GB"/>
        </w:rPr>
      </w:pPr>
      <w:r w:rsidRPr="00D85510">
        <w:rPr>
          <w:rFonts w:ascii="Arial" w:hAnsi="Arial" w:cs="Arial"/>
          <w:b/>
          <w:sz w:val="24"/>
          <w:szCs w:val="24"/>
          <w:lang w:val="en-GB"/>
        </w:rPr>
        <w:t>PARTIES HERETO:</w:t>
      </w:r>
    </w:p>
    <w:p w14:paraId="57835190" w14:textId="77777777" w:rsidR="00D85510" w:rsidRPr="00D85510" w:rsidRDefault="00D85510" w:rsidP="00D85510">
      <w:pPr>
        <w:jc w:val="both"/>
        <w:rPr>
          <w:rFonts w:ascii="Arial" w:hAnsi="Arial" w:cs="Arial"/>
          <w:sz w:val="24"/>
          <w:szCs w:val="24"/>
          <w:lang w:val="en-GB"/>
        </w:rPr>
      </w:pPr>
    </w:p>
    <w:p w14:paraId="63DCF048"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Senior </w:t>
      </w:r>
      <w:proofErr w:type="gramStart"/>
      <w:r w:rsidRPr="00D85510">
        <w:rPr>
          <w:rFonts w:ascii="Arial" w:hAnsi="Arial" w:cs="Arial"/>
          <w:sz w:val="24"/>
          <w:szCs w:val="24"/>
          <w:lang w:val="en-GB"/>
        </w:rPr>
        <w:t>Prosecutor:_</w:t>
      </w:r>
      <w:proofErr w:type="gramEnd"/>
      <w:r w:rsidRPr="00D85510">
        <w:rPr>
          <w:rFonts w:ascii="Arial" w:hAnsi="Arial" w:cs="Arial"/>
          <w:sz w:val="24"/>
          <w:szCs w:val="24"/>
          <w:lang w:val="en-GB"/>
        </w:rPr>
        <w:t>________________</w:t>
      </w:r>
    </w:p>
    <w:p w14:paraId="2DFAD45F"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Prosecutor in respect of this </w:t>
      </w:r>
      <w:proofErr w:type="gramStart"/>
      <w:r w:rsidRPr="00D85510">
        <w:rPr>
          <w:rFonts w:ascii="Arial" w:hAnsi="Arial" w:cs="Arial"/>
          <w:sz w:val="24"/>
          <w:szCs w:val="24"/>
          <w:lang w:val="en-GB"/>
        </w:rPr>
        <w:t>matter:_</w:t>
      </w:r>
      <w:proofErr w:type="gramEnd"/>
      <w:r w:rsidRPr="00D85510">
        <w:rPr>
          <w:rFonts w:ascii="Arial" w:hAnsi="Arial" w:cs="Arial"/>
          <w:sz w:val="24"/>
          <w:szCs w:val="24"/>
          <w:lang w:val="en-GB"/>
        </w:rPr>
        <w:t>__________________</w:t>
      </w:r>
    </w:p>
    <w:p w14:paraId="0AB20EA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Legal Practitioner for 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w:t>
      </w:r>
    </w:p>
    <w:p w14:paraId="6BE9548A"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Accused:_</w:t>
      </w:r>
      <w:proofErr w:type="gramEnd"/>
      <w:r w:rsidRPr="00D85510">
        <w:rPr>
          <w:rFonts w:ascii="Arial" w:hAnsi="Arial" w:cs="Arial"/>
          <w:sz w:val="24"/>
          <w:szCs w:val="24"/>
          <w:lang w:val="en-GB"/>
        </w:rPr>
        <w:t>_________________________________</w:t>
      </w:r>
    </w:p>
    <w:p w14:paraId="715D2897" w14:textId="77777777" w:rsidR="00D85510" w:rsidRPr="00D85510" w:rsidRDefault="00D85510" w:rsidP="00D85510">
      <w:pPr>
        <w:jc w:val="both"/>
        <w:rPr>
          <w:rFonts w:ascii="Arial" w:hAnsi="Arial" w:cs="Arial"/>
          <w:sz w:val="24"/>
          <w:szCs w:val="24"/>
          <w:lang w:val="en-GB"/>
        </w:rPr>
      </w:pPr>
    </w:p>
    <w:p w14:paraId="1DEB2FCE" w14:textId="77777777" w:rsidR="00D85510" w:rsidRPr="00D85510" w:rsidRDefault="00D85510" w:rsidP="00D85510">
      <w:pPr>
        <w:jc w:val="both"/>
        <w:rPr>
          <w:rFonts w:ascii="Arial" w:hAnsi="Arial" w:cs="Arial"/>
          <w:sz w:val="24"/>
          <w:szCs w:val="24"/>
          <w:lang w:val="en-GB"/>
        </w:rPr>
      </w:pPr>
      <w:r w:rsidRPr="00D85510">
        <w:rPr>
          <w:rFonts w:ascii="Arial" w:hAnsi="Arial" w:cs="Arial"/>
          <w:sz w:val="24"/>
          <w:szCs w:val="24"/>
          <w:lang w:val="en-GB"/>
        </w:rPr>
        <w:t xml:space="preserve">The </w:t>
      </w:r>
      <w:proofErr w:type="gramStart"/>
      <w:r w:rsidRPr="00D85510">
        <w:rPr>
          <w:rFonts w:ascii="Arial" w:hAnsi="Arial" w:cs="Arial"/>
          <w:sz w:val="24"/>
          <w:szCs w:val="24"/>
          <w:lang w:val="en-GB"/>
        </w:rPr>
        <w:t>Complainant:_</w:t>
      </w:r>
      <w:proofErr w:type="gramEnd"/>
      <w:r w:rsidRPr="00D85510">
        <w:rPr>
          <w:rFonts w:ascii="Arial" w:hAnsi="Arial" w:cs="Arial"/>
          <w:sz w:val="24"/>
          <w:szCs w:val="24"/>
          <w:lang w:val="en-GB"/>
        </w:rPr>
        <w:t>_________________________</w:t>
      </w:r>
    </w:p>
    <w:p w14:paraId="6295AA8E" w14:textId="77777777" w:rsidR="00D85510" w:rsidRPr="00D85510" w:rsidRDefault="00D85510" w:rsidP="00D85510">
      <w:pPr>
        <w:jc w:val="both"/>
        <w:rPr>
          <w:rFonts w:ascii="Arial" w:hAnsi="Arial" w:cs="Arial"/>
          <w:sz w:val="24"/>
          <w:szCs w:val="24"/>
          <w:lang w:val="en-GB"/>
        </w:rPr>
      </w:pPr>
    </w:p>
    <w:p w14:paraId="22BCF6AF" w14:textId="77777777" w:rsidR="00D85510" w:rsidRPr="00D85510" w:rsidRDefault="00D85510" w:rsidP="00D85510">
      <w:pPr>
        <w:jc w:val="both"/>
        <w:rPr>
          <w:rFonts w:ascii="Arial" w:hAnsi="Arial" w:cs="Arial"/>
          <w:sz w:val="24"/>
          <w:szCs w:val="24"/>
          <w:lang w:val="en-GB"/>
        </w:rPr>
      </w:pPr>
    </w:p>
    <w:sectPr w:rsidR="00D85510" w:rsidRPr="00D8551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FBF44" w14:textId="77777777" w:rsidR="00503FFC" w:rsidRDefault="00503FFC" w:rsidP="00D85510">
      <w:pPr>
        <w:spacing w:after="0" w:line="240" w:lineRule="auto"/>
      </w:pPr>
      <w:r>
        <w:separator/>
      </w:r>
    </w:p>
  </w:endnote>
  <w:endnote w:type="continuationSeparator" w:id="0">
    <w:p w14:paraId="6879F07B" w14:textId="77777777" w:rsidR="00503FFC" w:rsidRDefault="00503FFC" w:rsidP="00D8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864598"/>
      <w:docPartObj>
        <w:docPartGallery w:val="Page Numbers (Bottom of Page)"/>
        <w:docPartUnique/>
      </w:docPartObj>
    </w:sdtPr>
    <w:sdtEndPr>
      <w:rPr>
        <w:noProof/>
      </w:rPr>
    </w:sdtEndPr>
    <w:sdtContent>
      <w:p w14:paraId="7A1054B6" w14:textId="77777777" w:rsidR="00D85510" w:rsidRDefault="00D855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8EC73F" w14:textId="77777777" w:rsidR="00D85510" w:rsidRDefault="00D8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5F655" w14:textId="77777777" w:rsidR="00503FFC" w:rsidRDefault="00503FFC" w:rsidP="00D85510">
      <w:pPr>
        <w:spacing w:after="0" w:line="240" w:lineRule="auto"/>
      </w:pPr>
      <w:r>
        <w:separator/>
      </w:r>
    </w:p>
  </w:footnote>
  <w:footnote w:type="continuationSeparator" w:id="0">
    <w:p w14:paraId="27502396" w14:textId="77777777" w:rsidR="00503FFC" w:rsidRDefault="00503FFC" w:rsidP="00D8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A1B"/>
    <w:multiLevelType w:val="hybridMultilevel"/>
    <w:tmpl w:val="372E389E"/>
    <w:lvl w:ilvl="0" w:tplc="5DB8E14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080C15"/>
    <w:multiLevelType w:val="hybridMultilevel"/>
    <w:tmpl w:val="64EE76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C617C74"/>
    <w:multiLevelType w:val="hybridMultilevel"/>
    <w:tmpl w:val="68D8AF58"/>
    <w:lvl w:ilvl="0" w:tplc="29EEF454">
      <w:start w:val="1"/>
      <w:numFmt w:val="decimal"/>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F3"/>
    <w:rsid w:val="00015C8B"/>
    <w:rsid w:val="0012103C"/>
    <w:rsid w:val="0025103F"/>
    <w:rsid w:val="002A6C26"/>
    <w:rsid w:val="00503FFC"/>
    <w:rsid w:val="005B3401"/>
    <w:rsid w:val="00624CD6"/>
    <w:rsid w:val="006E5AAF"/>
    <w:rsid w:val="00A02EF3"/>
    <w:rsid w:val="00A350BE"/>
    <w:rsid w:val="00A62962"/>
    <w:rsid w:val="00B00916"/>
    <w:rsid w:val="00B071C0"/>
    <w:rsid w:val="00CB2954"/>
    <w:rsid w:val="00D85510"/>
    <w:rsid w:val="00DC590A"/>
    <w:rsid w:val="00F202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9BEC"/>
  <w15:chartTrackingRefBased/>
  <w15:docId w15:val="{531EEBC6-E687-4FA2-A94A-A826590F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EF3"/>
    <w:pPr>
      <w:ind w:left="720"/>
      <w:contextualSpacing/>
    </w:pPr>
  </w:style>
  <w:style w:type="paragraph" w:styleId="Header">
    <w:name w:val="header"/>
    <w:basedOn w:val="Normal"/>
    <w:link w:val="HeaderChar"/>
    <w:uiPriority w:val="99"/>
    <w:unhideWhenUsed/>
    <w:rsid w:val="00D85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510"/>
  </w:style>
  <w:style w:type="paragraph" w:styleId="Footer">
    <w:name w:val="footer"/>
    <w:basedOn w:val="Normal"/>
    <w:link w:val="FooterChar"/>
    <w:uiPriority w:val="99"/>
    <w:unhideWhenUsed/>
    <w:rsid w:val="00D85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64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30511A6599245B6341E98228091AF" ma:contentTypeVersion="17" ma:contentTypeDescription="Create a new document." ma:contentTypeScope="" ma:versionID="bcfd94697fbe86aa9836221641dce5f1">
  <xsd:schema xmlns:xsd="http://www.w3.org/2001/XMLSchema" xmlns:xs="http://www.w3.org/2001/XMLSchema" xmlns:p="http://schemas.microsoft.com/office/2006/metadata/properties" xmlns:ns3="99bf80e9-26c0-4034-86de-d1e261716fa5" xmlns:ns4="c87c0d4a-3c08-4f90-8064-c98d5537dbfa" targetNamespace="http://schemas.microsoft.com/office/2006/metadata/properties" ma:root="true" ma:fieldsID="8395a6e9653af01cec0bf893f82c2d20" ns3:_="" ns4:_="">
    <xsd:import namespace="99bf80e9-26c0-4034-86de-d1e261716fa5"/>
    <xsd:import namespace="c87c0d4a-3c08-4f90-8064-c98d5537db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f80e9-26c0-4034-86de-d1e261716f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0d4a-3c08-4f90-8064-c98d5537db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E9EFB-F67C-417C-9CA0-2077347596EC}">
  <ds:schemaRefs>
    <ds:schemaRef ds:uri="http://schemas.microsoft.com/office/2006/documentManagement/types"/>
    <ds:schemaRef ds:uri="99bf80e9-26c0-4034-86de-d1e261716fa5"/>
    <ds:schemaRef ds:uri="http://purl.org/dc/elements/1.1/"/>
    <ds:schemaRef ds:uri="http://schemas.microsoft.com/office/2006/metadata/properties"/>
    <ds:schemaRef ds:uri="http://www.w3.org/XML/1998/namespace"/>
    <ds:schemaRef ds:uri="http://schemas.microsoft.com/office/infopath/2007/PartnerControls"/>
    <ds:schemaRef ds:uri="http://purl.org/dc/terms/"/>
    <ds:schemaRef ds:uri="http://schemas.openxmlformats.org/package/2006/metadata/core-properties"/>
    <ds:schemaRef ds:uri="c87c0d4a-3c08-4f90-8064-c98d5537dbfa"/>
    <ds:schemaRef ds:uri="http://purl.org/dc/dcmitype/"/>
  </ds:schemaRefs>
</ds:datastoreItem>
</file>

<file path=customXml/itemProps2.xml><?xml version="1.0" encoding="utf-8"?>
<ds:datastoreItem xmlns:ds="http://schemas.openxmlformats.org/officeDocument/2006/customXml" ds:itemID="{CB79CC53-1FF1-470C-BF4F-90112AC86C89}">
  <ds:schemaRefs>
    <ds:schemaRef ds:uri="http://schemas.microsoft.com/sharepoint/v3/contenttype/forms"/>
  </ds:schemaRefs>
</ds:datastoreItem>
</file>

<file path=customXml/itemProps3.xml><?xml version="1.0" encoding="utf-8"?>
<ds:datastoreItem xmlns:ds="http://schemas.openxmlformats.org/officeDocument/2006/customXml" ds:itemID="{21813C63-F516-4467-9F6C-6F16B5793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f80e9-26c0-4034-86de-d1e261716fa5"/>
    <ds:schemaRef ds:uri="c87c0d4a-3c08-4f90-8064-c98d5537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Shiven S. Bodasing</dc:creator>
  <cp:keywords/>
  <dc:description/>
  <cp:lastModifiedBy>Shiven S. Bodasing</cp:lastModifiedBy>
  <cp:revision>2</cp:revision>
  <dcterms:created xsi:type="dcterms:W3CDTF">2024-07-04T13:05:00Z</dcterms:created>
  <dcterms:modified xsi:type="dcterms:W3CDTF">2024-07-04T13:05:00Z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0x01010025130511A6599245B6341E98228091AF</vt:lpwstr>
  </property>
</Properties>
</file>