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7648A" w14:textId="77777777" w:rsidR="00727DAD" w:rsidRDefault="00CD22AC" w:rsidP="00B617FF">
      <w:pPr>
        <w:tabs>
          <w:tab w:val="left" w:pos="2088"/>
        </w:tabs>
        <w:rPr>
          <w:rFonts w:ascii="Tahoma" w:hAnsi="Tahoma" w:cs="Tahoma"/>
        </w:rPr>
      </w:pPr>
      <w:r>
        <w:rPr>
          <w:rFonts w:ascii="Tahoma" w:hAnsi="Tahoma" w:cs="Tahoma"/>
          <w:noProof/>
          <w:lang w:val="en-US"/>
        </w:rPr>
        <w:drawing>
          <wp:anchor distT="0" distB="0" distL="114300" distR="114300" simplePos="0" relativeHeight="251658240" behindDoc="1" locked="1" layoutInCell="0" allowOverlap="1" wp14:anchorId="48C764BD" wp14:editId="48C764BE">
            <wp:simplePos x="0" y="0"/>
            <wp:positionH relativeFrom="margin">
              <wp:align>center</wp:align>
            </wp:positionH>
            <wp:positionV relativeFrom="margin">
              <wp:posOffset>-630555</wp:posOffset>
            </wp:positionV>
            <wp:extent cx="6841490" cy="1621790"/>
            <wp:effectExtent l="0" t="0" r="0" b="0"/>
            <wp:wrapNone/>
            <wp:docPr id="1" name="Picture 1" descr="Letterhead NSPCA CT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etterhead NSPCA CT.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7648B" w14:textId="77777777" w:rsidR="00CD22AC" w:rsidRDefault="00CD22AC" w:rsidP="00B617FF">
      <w:pPr>
        <w:tabs>
          <w:tab w:val="left" w:pos="2088"/>
        </w:tabs>
        <w:rPr>
          <w:rFonts w:ascii="Tahoma" w:hAnsi="Tahoma" w:cs="Tahoma"/>
        </w:rPr>
      </w:pPr>
    </w:p>
    <w:p w14:paraId="48C7648C" w14:textId="77777777" w:rsidR="00CD22AC" w:rsidRDefault="00CD22AC" w:rsidP="00CD22AC">
      <w:pPr>
        <w:tabs>
          <w:tab w:val="left" w:pos="2088"/>
        </w:tabs>
        <w:spacing w:after="0" w:line="240" w:lineRule="auto"/>
        <w:jc w:val="center"/>
        <w:rPr>
          <w:rFonts w:ascii="Tahoma" w:hAnsi="Tahoma" w:cs="Tahoma"/>
          <w:b/>
        </w:rPr>
      </w:pPr>
    </w:p>
    <w:p w14:paraId="37503957" w14:textId="77777777" w:rsidR="000D096B" w:rsidRDefault="000D096B" w:rsidP="000D096B">
      <w:pPr>
        <w:pStyle w:val="Default"/>
        <w:rPr>
          <w:b/>
          <w:bCs/>
          <w:sz w:val="20"/>
          <w:szCs w:val="20"/>
        </w:rPr>
      </w:pPr>
    </w:p>
    <w:p w14:paraId="763B6DC5" w14:textId="7AC9E8F0" w:rsidR="000D096B" w:rsidRPr="00A11842" w:rsidRDefault="000D096B" w:rsidP="000D096B">
      <w:pPr>
        <w:pStyle w:val="Default"/>
        <w:jc w:val="center"/>
        <w:rPr>
          <w:b/>
          <w:bCs/>
          <w:sz w:val="28"/>
          <w:szCs w:val="22"/>
        </w:rPr>
      </w:pPr>
      <w:r w:rsidRPr="00A11842">
        <w:rPr>
          <w:b/>
          <w:bCs/>
          <w:sz w:val="28"/>
          <w:szCs w:val="22"/>
        </w:rPr>
        <w:t>VETERINARY REPORT</w:t>
      </w:r>
    </w:p>
    <w:p w14:paraId="1AC87552" w14:textId="77777777" w:rsidR="000D096B" w:rsidRPr="000D096B" w:rsidRDefault="000D096B" w:rsidP="000D096B">
      <w:pPr>
        <w:pStyle w:val="Default"/>
        <w:jc w:val="both"/>
        <w:rPr>
          <w:b/>
          <w:bCs/>
          <w:sz w:val="22"/>
          <w:szCs w:val="22"/>
        </w:rPr>
      </w:pPr>
    </w:p>
    <w:p w14:paraId="66C883C8" w14:textId="5E16168B" w:rsidR="000D096B" w:rsidRPr="000D096B" w:rsidRDefault="000D096B" w:rsidP="000D096B">
      <w:pPr>
        <w:pStyle w:val="Default"/>
        <w:jc w:val="both"/>
        <w:rPr>
          <w:bCs/>
          <w:sz w:val="22"/>
          <w:szCs w:val="22"/>
        </w:rPr>
      </w:pPr>
      <w:r w:rsidRPr="000D096B">
        <w:rPr>
          <w:bCs/>
          <w:sz w:val="22"/>
          <w:szCs w:val="22"/>
        </w:rPr>
        <w:t xml:space="preserve">To whom it may concern </w:t>
      </w:r>
    </w:p>
    <w:p w14:paraId="106BA957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</w:p>
    <w:p w14:paraId="35747BB4" w14:textId="08049C6E" w:rsidR="000D096B" w:rsidRPr="000D096B" w:rsidRDefault="001743C7" w:rsidP="000D096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Please find below the veterinary report for </w:t>
      </w:r>
      <w:r w:rsidR="00667168">
        <w:rPr>
          <w:sz w:val="22"/>
          <w:szCs w:val="22"/>
        </w:rPr>
        <w:t xml:space="preserve">Admission Number </w:t>
      </w:r>
      <w:r w:rsidR="007F01CC">
        <w:rPr>
          <w:sz w:val="22"/>
          <w:szCs w:val="22"/>
        </w:rPr>
        <w:t xml:space="preserve">90207. </w:t>
      </w:r>
    </w:p>
    <w:p w14:paraId="50BA7F62" w14:textId="212F1572" w:rsidR="000D096B" w:rsidRPr="000D096B" w:rsidRDefault="000D096B" w:rsidP="000D096B">
      <w:pPr>
        <w:pStyle w:val="Default"/>
        <w:jc w:val="both"/>
        <w:rPr>
          <w:sz w:val="22"/>
          <w:szCs w:val="22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16"/>
      </w:tblGrid>
      <w:tr w:rsidR="000D096B" w14:paraId="668B6276" w14:textId="77777777" w:rsidTr="000D096B">
        <w:tc>
          <w:tcPr>
            <w:tcW w:w="9016" w:type="dxa"/>
            <w:shd w:val="clear" w:color="auto" w:fill="D9D9D9" w:themeFill="background1" w:themeFillShade="D9"/>
          </w:tcPr>
          <w:p w14:paraId="6F388676" w14:textId="26566B2A" w:rsidR="000D096B" w:rsidRDefault="000D096B" w:rsidP="000D096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D096B">
              <w:rPr>
                <w:b/>
                <w:bCs/>
                <w:sz w:val="22"/>
                <w:szCs w:val="22"/>
              </w:rPr>
              <w:t>ANIMAL DETAILS</w:t>
            </w:r>
          </w:p>
        </w:tc>
      </w:tr>
    </w:tbl>
    <w:p w14:paraId="7383994D" w14:textId="77777777" w:rsidR="000D096B" w:rsidRPr="000D096B" w:rsidRDefault="000D096B" w:rsidP="000D096B">
      <w:pPr>
        <w:pStyle w:val="Default"/>
        <w:jc w:val="both"/>
        <w:rPr>
          <w:b/>
          <w:bCs/>
          <w:sz w:val="22"/>
          <w:szCs w:val="22"/>
        </w:rPr>
      </w:pPr>
    </w:p>
    <w:p w14:paraId="17CCB678" w14:textId="1EB2C268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proofErr w:type="gramStart"/>
      <w:r w:rsidRPr="000D096B">
        <w:rPr>
          <w:b/>
          <w:bCs/>
          <w:sz w:val="22"/>
          <w:szCs w:val="22"/>
        </w:rPr>
        <w:t>Species :</w:t>
      </w:r>
      <w:proofErr w:type="gramEnd"/>
      <w:r w:rsidRPr="000D096B">
        <w:rPr>
          <w:b/>
          <w:bCs/>
          <w:sz w:val="22"/>
          <w:szCs w:val="22"/>
        </w:rPr>
        <w:t xml:space="preserve"> </w:t>
      </w:r>
      <w:r w:rsidR="001743C7">
        <w:rPr>
          <w:sz w:val="22"/>
          <w:szCs w:val="22"/>
        </w:rPr>
        <w:t>Canine</w:t>
      </w:r>
    </w:p>
    <w:p w14:paraId="208CCE99" w14:textId="0BBFD7A0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>Breed:</w:t>
      </w:r>
      <w:r w:rsidR="00667168">
        <w:rPr>
          <w:b/>
          <w:bCs/>
          <w:sz w:val="22"/>
          <w:szCs w:val="22"/>
        </w:rPr>
        <w:t xml:space="preserve"> </w:t>
      </w:r>
      <w:r w:rsidR="008A4F18">
        <w:rPr>
          <w:bCs/>
          <w:sz w:val="22"/>
          <w:szCs w:val="22"/>
        </w:rPr>
        <w:t xml:space="preserve">Pitbull </w:t>
      </w:r>
    </w:p>
    <w:p w14:paraId="1DB5A806" w14:textId="35A243F2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 xml:space="preserve">Sex: </w:t>
      </w:r>
      <w:r w:rsidR="008A4F18">
        <w:rPr>
          <w:sz w:val="22"/>
          <w:szCs w:val="22"/>
        </w:rPr>
        <w:t xml:space="preserve">Male, neutered </w:t>
      </w:r>
    </w:p>
    <w:p w14:paraId="7A6CB3DC" w14:textId="2933252F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>Age</w:t>
      </w:r>
      <w:r w:rsidRPr="000D096B">
        <w:rPr>
          <w:sz w:val="22"/>
          <w:szCs w:val="22"/>
        </w:rPr>
        <w:t xml:space="preserve">: </w:t>
      </w:r>
      <w:r w:rsidR="00480908">
        <w:rPr>
          <w:sz w:val="22"/>
          <w:szCs w:val="22"/>
        </w:rPr>
        <w:t>Adult</w:t>
      </w:r>
    </w:p>
    <w:p w14:paraId="5CFBA45A" w14:textId="5136DBE2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>Name</w:t>
      </w:r>
      <w:r w:rsidRPr="000D096B">
        <w:rPr>
          <w:sz w:val="22"/>
          <w:szCs w:val="22"/>
        </w:rPr>
        <w:t>:</w:t>
      </w:r>
      <w:r w:rsidR="001743C7">
        <w:rPr>
          <w:sz w:val="22"/>
          <w:szCs w:val="22"/>
        </w:rPr>
        <w:t xml:space="preserve"> </w:t>
      </w:r>
      <w:r w:rsidR="008A4F18">
        <w:rPr>
          <w:sz w:val="22"/>
          <w:szCs w:val="22"/>
        </w:rPr>
        <w:t>Unknown</w:t>
      </w:r>
    </w:p>
    <w:p w14:paraId="3CDCF70C" w14:textId="7FFFA932" w:rsidR="000D096B" w:rsidRPr="000D096B" w:rsidRDefault="001B18D7" w:rsidP="000D096B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Description: </w:t>
      </w:r>
      <w:r w:rsidR="008A4F18">
        <w:rPr>
          <w:bCs/>
          <w:sz w:val="22"/>
          <w:szCs w:val="22"/>
        </w:rPr>
        <w:t xml:space="preserve">Black/white </w:t>
      </w:r>
    </w:p>
    <w:p w14:paraId="1730F427" w14:textId="2F20DF41" w:rsidR="000D096B" w:rsidRDefault="000D096B" w:rsidP="000D096B">
      <w:pPr>
        <w:pStyle w:val="Default"/>
        <w:jc w:val="both"/>
        <w:rPr>
          <w:b/>
          <w:bCs/>
          <w:sz w:val="22"/>
          <w:szCs w:val="22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16"/>
      </w:tblGrid>
      <w:tr w:rsidR="000D096B" w14:paraId="74656DC0" w14:textId="77777777" w:rsidTr="000D096B">
        <w:tc>
          <w:tcPr>
            <w:tcW w:w="9016" w:type="dxa"/>
            <w:shd w:val="clear" w:color="auto" w:fill="D9D9D9" w:themeFill="background1" w:themeFillShade="D9"/>
          </w:tcPr>
          <w:p w14:paraId="1BA7188C" w14:textId="4BBFDB51" w:rsidR="000D096B" w:rsidRDefault="000D096B" w:rsidP="000D096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D096B">
              <w:rPr>
                <w:b/>
                <w:bCs/>
                <w:sz w:val="22"/>
                <w:szCs w:val="22"/>
              </w:rPr>
              <w:t xml:space="preserve">EXAMINATION FINDINGS </w:t>
            </w:r>
          </w:p>
        </w:tc>
      </w:tr>
    </w:tbl>
    <w:p w14:paraId="21E1F9DA" w14:textId="60D3DE87" w:rsidR="000D096B" w:rsidRDefault="000D096B" w:rsidP="000D096B">
      <w:pPr>
        <w:pStyle w:val="Default"/>
        <w:jc w:val="both"/>
        <w:rPr>
          <w:sz w:val="22"/>
          <w:szCs w:val="22"/>
        </w:rPr>
      </w:pPr>
    </w:p>
    <w:p w14:paraId="42F4A4B7" w14:textId="7ABDE5FB" w:rsidR="004D1B22" w:rsidRDefault="008A4F18" w:rsidP="000D096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dog seems to be in overall good body condition score (6/9). The mucous membranes are pink and capillary refill time 1 second. The heart rate is normal and lung auscultation normal. The overall skin condition is poor however. Alopecia and a deep pyoderma (skin infection) of about 10 cm noted on the sacral-dorsum area possibly due to </w:t>
      </w:r>
      <w:r w:rsidR="004A0101">
        <w:rPr>
          <w:sz w:val="22"/>
          <w:szCs w:val="22"/>
        </w:rPr>
        <w:t>flea bite allergies. There is a wound on the right front medial radius/ulna area which appears to look like an acral lick granuloma with some purulent discharge on pressing of the wound</w:t>
      </w:r>
      <w:r w:rsidR="00DA319F">
        <w:rPr>
          <w:sz w:val="22"/>
          <w:szCs w:val="22"/>
        </w:rPr>
        <w:t xml:space="preserve"> (about 10 cm in diameter)</w:t>
      </w:r>
      <w:r w:rsidR="004A0101">
        <w:rPr>
          <w:sz w:val="22"/>
          <w:szCs w:val="22"/>
        </w:rPr>
        <w:t xml:space="preserve">, indicating that the wound is infected. </w:t>
      </w:r>
      <w:r w:rsidR="00C51C3D">
        <w:rPr>
          <w:sz w:val="22"/>
          <w:szCs w:val="22"/>
        </w:rPr>
        <w:t xml:space="preserve">Another possible cause for this wound can be neoplasia (tumour) where a definitive diagnosis can only be made by biopsy and sending the sample away </w:t>
      </w:r>
      <w:r w:rsidR="00DA319F">
        <w:rPr>
          <w:sz w:val="22"/>
          <w:szCs w:val="22"/>
        </w:rPr>
        <w:t xml:space="preserve">for </w:t>
      </w:r>
      <w:r w:rsidR="00C51C3D">
        <w:rPr>
          <w:sz w:val="22"/>
          <w:szCs w:val="22"/>
        </w:rPr>
        <w:t>evaluat</w:t>
      </w:r>
      <w:r w:rsidR="00DA319F">
        <w:rPr>
          <w:sz w:val="22"/>
          <w:szCs w:val="22"/>
        </w:rPr>
        <w:t xml:space="preserve">ion. </w:t>
      </w:r>
      <w:r w:rsidR="00C51C3D">
        <w:rPr>
          <w:sz w:val="22"/>
          <w:szCs w:val="22"/>
        </w:rPr>
        <w:t xml:space="preserve"> </w:t>
      </w:r>
    </w:p>
    <w:p w14:paraId="3B0CC8F8" w14:textId="2CEAB37E" w:rsidR="008A4F18" w:rsidRDefault="004A0101" w:rsidP="000D096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Mild to moderate alopecia seen on the right hind lateral leg as well as left gluteal muscle area. A couple of ticks is also seen on the dorsum of the dog. </w:t>
      </w:r>
    </w:p>
    <w:p w14:paraId="0DD423C6" w14:textId="7391048E" w:rsidR="004A0101" w:rsidRDefault="004A0101" w:rsidP="000D096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Besides the poor skin condition, the dog seems to be otherwise healthy and in good condition. </w:t>
      </w:r>
      <w:r w:rsidR="00DA319F">
        <w:rPr>
          <w:sz w:val="22"/>
          <w:szCs w:val="22"/>
        </w:rPr>
        <w:t xml:space="preserve">A deep skin scrape was negative for mange. </w:t>
      </w:r>
      <w:r>
        <w:rPr>
          <w:sz w:val="22"/>
          <w:szCs w:val="22"/>
        </w:rPr>
        <w:t>The skin condition is most likely due to environmental allergies like pollen, but can be food or ectoparasites related.</w:t>
      </w:r>
      <w:r w:rsidR="00C51C3D">
        <w:rPr>
          <w:sz w:val="22"/>
          <w:szCs w:val="22"/>
        </w:rPr>
        <w:t xml:space="preserve"> To make a definitive diagnosis a food trail of 8 weeks needs to be done and then only by elimination can we say that the skin allergy is due to environmental conditions. </w:t>
      </w:r>
    </w:p>
    <w:p w14:paraId="1D68B45F" w14:textId="2B649E55" w:rsidR="00F662B8" w:rsidRDefault="00F662B8" w:rsidP="000D096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Antibiotic </w:t>
      </w:r>
      <w:r w:rsidR="00D01F44">
        <w:rPr>
          <w:sz w:val="22"/>
          <w:szCs w:val="22"/>
        </w:rPr>
        <w:t xml:space="preserve">and prednisolone treatment were started and will be assessed moving forward. </w:t>
      </w:r>
    </w:p>
    <w:p w14:paraId="070F51BA" w14:textId="77777777" w:rsidR="00DA319F" w:rsidRDefault="00DA319F" w:rsidP="000D096B">
      <w:pPr>
        <w:pStyle w:val="Default"/>
        <w:jc w:val="both"/>
        <w:rPr>
          <w:sz w:val="22"/>
          <w:szCs w:val="22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16"/>
      </w:tblGrid>
      <w:tr w:rsidR="001D5FBA" w14:paraId="408B5483" w14:textId="77777777" w:rsidTr="00AD52E9">
        <w:tc>
          <w:tcPr>
            <w:tcW w:w="9016" w:type="dxa"/>
            <w:shd w:val="clear" w:color="auto" w:fill="D9D9D9" w:themeFill="background1" w:themeFillShade="D9"/>
          </w:tcPr>
          <w:p w14:paraId="5B17F127" w14:textId="7E1C3610" w:rsidR="001D5FBA" w:rsidRDefault="001D5FBA" w:rsidP="00AD52E9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COMMENTS</w:t>
            </w:r>
            <w:r w:rsidRPr="000D096B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109759FE" w14:textId="77777777" w:rsidR="001D5FBA" w:rsidRPr="000D096B" w:rsidRDefault="001D5FBA" w:rsidP="000D096B">
      <w:pPr>
        <w:pStyle w:val="Default"/>
        <w:jc w:val="both"/>
        <w:rPr>
          <w:sz w:val="22"/>
          <w:szCs w:val="22"/>
        </w:rPr>
      </w:pPr>
    </w:p>
    <w:p w14:paraId="3DBD8684" w14:textId="493D13DA" w:rsidR="000D096B" w:rsidRDefault="00D01F44" w:rsidP="000D096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It is difficult to make a diagnosis on the lesion located on the front leg, which is the lesion most visual when you look at the patient. For a definitive diagnosis biopsy will be needed. If this lesion is neoplastic, no antibiotics and anti-inflammatory drugs will cure this and needs specialised treatment. </w:t>
      </w:r>
    </w:p>
    <w:p w14:paraId="21090C30" w14:textId="77777777" w:rsidR="00480908" w:rsidRPr="000D096B" w:rsidRDefault="00480908" w:rsidP="000D096B">
      <w:pPr>
        <w:pStyle w:val="Default"/>
        <w:jc w:val="both"/>
        <w:rPr>
          <w:sz w:val="22"/>
          <w:szCs w:val="22"/>
        </w:rPr>
      </w:pPr>
    </w:p>
    <w:p w14:paraId="607B2054" w14:textId="2ADE4022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r w:rsidRPr="000D096B">
        <w:rPr>
          <w:sz w:val="22"/>
          <w:szCs w:val="22"/>
        </w:rPr>
        <w:t xml:space="preserve">Yours sincerely </w:t>
      </w:r>
    </w:p>
    <w:p w14:paraId="71DEE82F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bookmarkStart w:id="0" w:name="_GoBack"/>
      <w:bookmarkEnd w:id="0"/>
    </w:p>
    <w:p w14:paraId="48C764BC" w14:textId="090F6432" w:rsidR="00D86B26" w:rsidRPr="000D096B" w:rsidRDefault="000D096B" w:rsidP="000D096B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  <w:b/>
        </w:rPr>
      </w:pPr>
      <w:r w:rsidRPr="000D096B">
        <w:rPr>
          <w:rFonts w:ascii="Tahoma" w:hAnsi="Tahoma" w:cs="Tahoma"/>
          <w:b/>
        </w:rPr>
        <w:t xml:space="preserve">Dr </w:t>
      </w:r>
      <w:r w:rsidR="00DA319F">
        <w:rPr>
          <w:rFonts w:ascii="Tahoma" w:hAnsi="Tahoma" w:cs="Tahoma"/>
          <w:b/>
        </w:rPr>
        <w:t xml:space="preserve">Fraser Martens </w:t>
      </w:r>
      <w:r w:rsidRPr="000D096B">
        <w:rPr>
          <w:rFonts w:ascii="Tahoma" w:hAnsi="Tahoma" w:cs="Tahoma"/>
          <w:b/>
        </w:rPr>
        <w:t>(BVSc)</w:t>
      </w:r>
    </w:p>
    <w:p w14:paraId="2F544899" w14:textId="4EB1932D" w:rsidR="000D096B" w:rsidRDefault="000D096B" w:rsidP="000D096B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  <w:b/>
        </w:rPr>
      </w:pPr>
      <w:r w:rsidRPr="000D096B">
        <w:rPr>
          <w:rFonts w:ascii="Tahoma" w:hAnsi="Tahoma" w:cs="Tahoma"/>
          <w:b/>
        </w:rPr>
        <w:t xml:space="preserve">Veterinarian </w:t>
      </w:r>
    </w:p>
    <w:p w14:paraId="0D680EA0" w14:textId="6C05CB77" w:rsidR="000D096B" w:rsidRPr="000D096B" w:rsidRDefault="000D096B" w:rsidP="000D096B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</w:rPr>
      </w:pPr>
    </w:p>
    <w:p w14:paraId="355B8F0A" w14:textId="35328D08" w:rsidR="000D096B" w:rsidRPr="000D096B" w:rsidRDefault="001D5FBA" w:rsidP="000D096B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Date compiled: </w:t>
      </w:r>
      <w:r w:rsidR="00D01F44">
        <w:rPr>
          <w:rFonts w:ascii="Tahoma" w:hAnsi="Tahoma" w:cs="Tahoma"/>
        </w:rPr>
        <w:t>27</w:t>
      </w:r>
      <w:r>
        <w:rPr>
          <w:rFonts w:ascii="Tahoma" w:hAnsi="Tahoma" w:cs="Tahoma"/>
        </w:rPr>
        <w:t>/</w:t>
      </w:r>
      <w:r w:rsidR="00D01F44">
        <w:rPr>
          <w:rFonts w:ascii="Tahoma" w:hAnsi="Tahoma" w:cs="Tahoma"/>
        </w:rPr>
        <w:t>01</w:t>
      </w:r>
      <w:r>
        <w:rPr>
          <w:rFonts w:ascii="Tahoma" w:hAnsi="Tahoma" w:cs="Tahoma"/>
        </w:rPr>
        <w:t>/</w:t>
      </w:r>
      <w:r w:rsidR="00D01F44">
        <w:rPr>
          <w:rFonts w:ascii="Tahoma" w:hAnsi="Tahoma" w:cs="Tahoma"/>
        </w:rPr>
        <w:t>2023</w:t>
      </w:r>
      <w:r w:rsidR="000D096B" w:rsidRPr="000D096B">
        <w:rPr>
          <w:rFonts w:ascii="Tahoma" w:hAnsi="Tahoma" w:cs="Tahoma"/>
        </w:rPr>
        <w:t xml:space="preserve"> </w:t>
      </w:r>
    </w:p>
    <w:sectPr w:rsidR="000D096B" w:rsidRPr="000D096B" w:rsidSect="007A03F9">
      <w:footerReference w:type="default" r:id="rId12"/>
      <w:pgSz w:w="11906" w:h="16838"/>
      <w:pgMar w:top="1440" w:right="1440" w:bottom="993" w:left="1440" w:header="708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025B9" w14:textId="77777777" w:rsidR="00186B9A" w:rsidRDefault="00186B9A" w:rsidP="000171A2">
      <w:pPr>
        <w:spacing w:after="0" w:line="240" w:lineRule="auto"/>
      </w:pPr>
      <w:r>
        <w:separator/>
      </w:r>
    </w:p>
  </w:endnote>
  <w:endnote w:type="continuationSeparator" w:id="0">
    <w:p w14:paraId="02BA5AC2" w14:textId="77777777" w:rsidR="00186B9A" w:rsidRDefault="00186B9A" w:rsidP="0001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6651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C764C3" w14:textId="77777777" w:rsidR="00823432" w:rsidRDefault="008234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5F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C764C4" w14:textId="77777777" w:rsidR="000171A2" w:rsidRPr="000171A2" w:rsidRDefault="000171A2" w:rsidP="007A03F9">
    <w:pPr>
      <w:pStyle w:val="Footer"/>
      <w:jc w:val="center"/>
      <w:rPr>
        <w:rFonts w:ascii="Tahoma" w:hAnsi="Tahoma" w:cs="Tahoma"/>
        <w:color w:val="00206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586DB" w14:textId="77777777" w:rsidR="00186B9A" w:rsidRDefault="00186B9A" w:rsidP="000171A2">
      <w:pPr>
        <w:spacing w:after="0" w:line="240" w:lineRule="auto"/>
      </w:pPr>
      <w:r>
        <w:separator/>
      </w:r>
    </w:p>
  </w:footnote>
  <w:footnote w:type="continuationSeparator" w:id="0">
    <w:p w14:paraId="322472D5" w14:textId="77777777" w:rsidR="00186B9A" w:rsidRDefault="00186B9A" w:rsidP="00017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602F4"/>
    <w:multiLevelType w:val="hybridMultilevel"/>
    <w:tmpl w:val="D7B282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0306A9"/>
    <w:multiLevelType w:val="hybridMultilevel"/>
    <w:tmpl w:val="226831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20309"/>
    <w:multiLevelType w:val="hybridMultilevel"/>
    <w:tmpl w:val="2EA03D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B27E1"/>
    <w:multiLevelType w:val="hybridMultilevel"/>
    <w:tmpl w:val="187A71F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FD29C1"/>
    <w:multiLevelType w:val="hybridMultilevel"/>
    <w:tmpl w:val="F1E0DDF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E22E41"/>
    <w:multiLevelType w:val="hybridMultilevel"/>
    <w:tmpl w:val="62283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8306F"/>
    <w:multiLevelType w:val="hybridMultilevel"/>
    <w:tmpl w:val="AE0A4266"/>
    <w:lvl w:ilvl="0" w:tplc="0792C1C2">
      <w:numFmt w:val="bullet"/>
      <w:lvlText w:val="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705"/>
    <w:rsid w:val="000044DA"/>
    <w:rsid w:val="00015201"/>
    <w:rsid w:val="000171A2"/>
    <w:rsid w:val="000678F7"/>
    <w:rsid w:val="00085933"/>
    <w:rsid w:val="000D096B"/>
    <w:rsid w:val="000D1B87"/>
    <w:rsid w:val="000D3867"/>
    <w:rsid w:val="000E0C0D"/>
    <w:rsid w:val="000E0FCB"/>
    <w:rsid w:val="000F2B45"/>
    <w:rsid w:val="00130B03"/>
    <w:rsid w:val="00137453"/>
    <w:rsid w:val="00160ABE"/>
    <w:rsid w:val="001615BA"/>
    <w:rsid w:val="001743C7"/>
    <w:rsid w:val="00186B9A"/>
    <w:rsid w:val="00186BFD"/>
    <w:rsid w:val="001B18D7"/>
    <w:rsid w:val="001C7B40"/>
    <w:rsid w:val="001D5FBA"/>
    <w:rsid w:val="001F5F42"/>
    <w:rsid w:val="0022660C"/>
    <w:rsid w:val="0028712E"/>
    <w:rsid w:val="002D0187"/>
    <w:rsid w:val="00323CE6"/>
    <w:rsid w:val="00327F9B"/>
    <w:rsid w:val="00332EEE"/>
    <w:rsid w:val="00336F3F"/>
    <w:rsid w:val="00343DC4"/>
    <w:rsid w:val="00352BC2"/>
    <w:rsid w:val="00365855"/>
    <w:rsid w:val="00387EA8"/>
    <w:rsid w:val="00396004"/>
    <w:rsid w:val="003B2D98"/>
    <w:rsid w:val="00436A1E"/>
    <w:rsid w:val="004460EC"/>
    <w:rsid w:val="00480908"/>
    <w:rsid w:val="004926AA"/>
    <w:rsid w:val="004A0101"/>
    <w:rsid w:val="004D1B22"/>
    <w:rsid w:val="004D1B8F"/>
    <w:rsid w:val="004D4CB6"/>
    <w:rsid w:val="004F6E63"/>
    <w:rsid w:val="00525377"/>
    <w:rsid w:val="0054315F"/>
    <w:rsid w:val="0055049A"/>
    <w:rsid w:val="0057665E"/>
    <w:rsid w:val="00582209"/>
    <w:rsid w:val="00604440"/>
    <w:rsid w:val="00606231"/>
    <w:rsid w:val="00651BF3"/>
    <w:rsid w:val="006563E8"/>
    <w:rsid w:val="00667168"/>
    <w:rsid w:val="00680C63"/>
    <w:rsid w:val="00695800"/>
    <w:rsid w:val="006E6E0C"/>
    <w:rsid w:val="007128D0"/>
    <w:rsid w:val="00726DEC"/>
    <w:rsid w:val="00727DAD"/>
    <w:rsid w:val="00744CF7"/>
    <w:rsid w:val="00752B9D"/>
    <w:rsid w:val="0076471F"/>
    <w:rsid w:val="007A03F9"/>
    <w:rsid w:val="007E0543"/>
    <w:rsid w:val="007E366C"/>
    <w:rsid w:val="007F01CC"/>
    <w:rsid w:val="00823432"/>
    <w:rsid w:val="008361B8"/>
    <w:rsid w:val="0084419F"/>
    <w:rsid w:val="008576CE"/>
    <w:rsid w:val="00860FC1"/>
    <w:rsid w:val="00864C90"/>
    <w:rsid w:val="0087374F"/>
    <w:rsid w:val="008A3877"/>
    <w:rsid w:val="008A4F18"/>
    <w:rsid w:val="008A6920"/>
    <w:rsid w:val="008B1C79"/>
    <w:rsid w:val="008B487D"/>
    <w:rsid w:val="009440B7"/>
    <w:rsid w:val="00972DBA"/>
    <w:rsid w:val="009818BC"/>
    <w:rsid w:val="0098315D"/>
    <w:rsid w:val="009A5C1B"/>
    <w:rsid w:val="009A616E"/>
    <w:rsid w:val="009B4705"/>
    <w:rsid w:val="00A11842"/>
    <w:rsid w:val="00A41188"/>
    <w:rsid w:val="00A41B92"/>
    <w:rsid w:val="00A43FCB"/>
    <w:rsid w:val="00AB2BF9"/>
    <w:rsid w:val="00AE2FDC"/>
    <w:rsid w:val="00B37E87"/>
    <w:rsid w:val="00B617FF"/>
    <w:rsid w:val="00B70929"/>
    <w:rsid w:val="00BD547A"/>
    <w:rsid w:val="00C01D1B"/>
    <w:rsid w:val="00C14B42"/>
    <w:rsid w:val="00C23220"/>
    <w:rsid w:val="00C237D3"/>
    <w:rsid w:val="00C379AD"/>
    <w:rsid w:val="00C51C3D"/>
    <w:rsid w:val="00C55680"/>
    <w:rsid w:val="00C92EC5"/>
    <w:rsid w:val="00C94074"/>
    <w:rsid w:val="00CC29A7"/>
    <w:rsid w:val="00CD22AC"/>
    <w:rsid w:val="00CF63A9"/>
    <w:rsid w:val="00CF7D24"/>
    <w:rsid w:val="00D01F44"/>
    <w:rsid w:val="00D039F1"/>
    <w:rsid w:val="00D14BC2"/>
    <w:rsid w:val="00D15433"/>
    <w:rsid w:val="00D468C9"/>
    <w:rsid w:val="00D60EC1"/>
    <w:rsid w:val="00D86B26"/>
    <w:rsid w:val="00DA319F"/>
    <w:rsid w:val="00E01538"/>
    <w:rsid w:val="00E022FB"/>
    <w:rsid w:val="00E2033E"/>
    <w:rsid w:val="00E52EA7"/>
    <w:rsid w:val="00E802A9"/>
    <w:rsid w:val="00E871D9"/>
    <w:rsid w:val="00ED51D5"/>
    <w:rsid w:val="00ED6AAB"/>
    <w:rsid w:val="00EE2904"/>
    <w:rsid w:val="00F662B8"/>
    <w:rsid w:val="00F74B27"/>
    <w:rsid w:val="00FB3C0E"/>
    <w:rsid w:val="00FE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48C7648A"/>
  <w15:chartTrackingRefBased/>
  <w15:docId w15:val="{43371491-EB9A-41F7-B4A5-4C0A9115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59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859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08593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8593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171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1A2"/>
  </w:style>
  <w:style w:type="paragraph" w:styleId="NoSpacing">
    <w:name w:val="No Spacing"/>
    <w:uiPriority w:val="1"/>
    <w:qFormat/>
    <w:rsid w:val="00864C9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52B9D"/>
    <w:pPr>
      <w:ind w:left="720"/>
      <w:contextualSpacing/>
    </w:pPr>
  </w:style>
  <w:style w:type="paragraph" w:customStyle="1" w:styleId="Default">
    <w:name w:val="Default"/>
    <w:rsid w:val="000D096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D0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1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6CF70780D834484A0C2B28A39752D" ma:contentTypeVersion="12" ma:contentTypeDescription="Create a new document." ma:contentTypeScope="" ma:versionID="9e276f9f270f9021ab337111d9e30ee0">
  <xsd:schema xmlns:xsd="http://www.w3.org/2001/XMLSchema" xmlns:xs="http://www.w3.org/2001/XMLSchema" xmlns:p="http://schemas.microsoft.com/office/2006/metadata/properties" xmlns:ns2="e3d58a75-6a7c-4f53-9011-1384d746df69" xmlns:ns3="5a8649b5-3a2c-4a75-9f6c-a024b2fcee36" targetNamespace="http://schemas.microsoft.com/office/2006/metadata/properties" ma:root="true" ma:fieldsID="e48c00597bfa86d45cc248f630da1ce4" ns2:_="" ns3:_="">
    <xsd:import namespace="e3d58a75-6a7c-4f53-9011-1384d746df69"/>
    <xsd:import namespace="5a8649b5-3a2c-4a75-9f6c-a024b2fcee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58a75-6a7c-4f53-9011-1384d746df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649b5-3a2c-4a75-9f6c-a024b2fce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88293-F299-4327-8AF0-4F095DE48B52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e3d58a75-6a7c-4f53-9011-1384d746df69"/>
    <ds:schemaRef ds:uri="http://purl.org/dc/terms/"/>
    <ds:schemaRef ds:uri="http://purl.org/dc/dcmitype/"/>
    <ds:schemaRef ds:uri="http://schemas.openxmlformats.org/package/2006/metadata/core-properties"/>
    <ds:schemaRef ds:uri="5a8649b5-3a2c-4a75-9f6c-a024b2fcee36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BD2F4D9-17AD-4604-AB85-CC6ABF488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AAE261-CA6C-42D3-82AE-AB69F0F65E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58a75-6a7c-4f53-9011-1384d746df69"/>
    <ds:schemaRef ds:uri="5a8649b5-3a2c-4a75-9f6c-a024b2fcee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779AEB-2BBB-4BC0-8EC4-269D8C3D5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NSPCA Society Liaison Unit Manager</dc:creator>
  <cp:keywords/>
  <dc:description/>
  <cp:lastModifiedBy>vet 2 - Cape of Good Hope SPCA</cp:lastModifiedBy>
  <cp:revision>14</cp:revision>
  <cp:lastPrinted>2020-09-02T06:39:00Z</cp:lastPrinted>
  <dcterms:created xsi:type="dcterms:W3CDTF">2020-12-09T11:44:00Z</dcterms:created>
  <dcterms:modified xsi:type="dcterms:W3CDTF">2023-01-30T14:50:00Z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0x010100DC06CF70780D834484A0C2B28A39752D</vt:lpwstr>
  </property>
</Properties>
</file>