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5446A" w14:textId="7A3663F5" w:rsidR="002C599E" w:rsidRPr="002C599E" w:rsidRDefault="002C599E" w:rsidP="002C599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noProof/>
          <w:sz w:val="22"/>
          <w:szCs w:val="22"/>
          <w:lang w:val="en-GB"/>
        </w:rPr>
        <w:drawing>
          <wp:anchor distT="0" distB="0" distL="114300" distR="114300" simplePos="0" relativeHeight="251658240" behindDoc="1" locked="0" layoutInCell="1" allowOverlap="1" wp14:anchorId="13A594CF" wp14:editId="4F163695">
            <wp:simplePos x="0" y="0"/>
            <wp:positionH relativeFrom="margin">
              <wp:posOffset>2275840</wp:posOffset>
            </wp:positionH>
            <wp:positionV relativeFrom="margin">
              <wp:posOffset>-256871</wp:posOffset>
            </wp:positionV>
            <wp:extent cx="1391478" cy="10486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GH SPCA logo bevel - blue tex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478" cy="10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71521" w14:textId="77777777" w:rsidR="002C599E" w:rsidRPr="002C599E" w:rsidRDefault="002C599E" w:rsidP="002C599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</w:p>
    <w:p w14:paraId="7F0B8806" w14:textId="77777777" w:rsidR="002C599E" w:rsidRPr="002C599E" w:rsidRDefault="002C599E" w:rsidP="002C599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</w:p>
    <w:p w14:paraId="1D4F1535" w14:textId="77777777" w:rsidR="002C599E" w:rsidRPr="002C599E" w:rsidRDefault="002C599E" w:rsidP="002C599E">
      <w:pPr>
        <w:pStyle w:val="Default"/>
        <w:rPr>
          <w:sz w:val="22"/>
          <w:szCs w:val="22"/>
        </w:rPr>
      </w:pPr>
    </w:p>
    <w:p w14:paraId="3C1F97A9" w14:textId="77777777" w:rsidR="002C599E" w:rsidRDefault="002C599E" w:rsidP="002C599E">
      <w:pPr>
        <w:pStyle w:val="Default"/>
        <w:rPr>
          <w:b/>
          <w:bCs/>
          <w:sz w:val="22"/>
          <w:szCs w:val="22"/>
        </w:rPr>
      </w:pPr>
    </w:p>
    <w:p w14:paraId="4F3BE1E3" w14:textId="0F4BC62B" w:rsidR="002C599E" w:rsidRDefault="002C599E" w:rsidP="002C599E">
      <w:pPr>
        <w:pStyle w:val="Default"/>
        <w:pBdr>
          <w:bottom w:val="single" w:sz="6" w:space="1" w:color="auto"/>
        </w:pBdr>
        <w:rPr>
          <w:b/>
          <w:bCs/>
          <w:sz w:val="22"/>
          <w:szCs w:val="22"/>
        </w:rPr>
      </w:pPr>
    </w:p>
    <w:p w14:paraId="1A73C007" w14:textId="77777777" w:rsidR="002C599E" w:rsidRPr="002C599E" w:rsidRDefault="002C599E" w:rsidP="002C599E">
      <w:pPr>
        <w:pStyle w:val="Default"/>
        <w:rPr>
          <w:bCs/>
          <w:sz w:val="22"/>
          <w:szCs w:val="22"/>
        </w:rPr>
      </w:pPr>
    </w:p>
    <w:p w14:paraId="3B7B8244" w14:textId="38290836" w:rsidR="002C599E" w:rsidRPr="002C599E" w:rsidRDefault="002C599E" w:rsidP="002C599E">
      <w:pPr>
        <w:pStyle w:val="Default"/>
        <w:pBdr>
          <w:bottom w:val="single" w:sz="6" w:space="1" w:color="auto"/>
        </w:pBdr>
        <w:jc w:val="center"/>
        <w:rPr>
          <w:b/>
          <w:bCs/>
          <w:sz w:val="28"/>
          <w:szCs w:val="22"/>
        </w:rPr>
      </w:pPr>
      <w:r w:rsidRPr="002C599E">
        <w:rPr>
          <w:b/>
          <w:bCs/>
          <w:sz w:val="28"/>
          <w:szCs w:val="22"/>
        </w:rPr>
        <w:t>INSPECTION REPORT</w:t>
      </w:r>
    </w:p>
    <w:p w14:paraId="192CE141" w14:textId="77777777" w:rsidR="002C599E" w:rsidRDefault="002C599E" w:rsidP="002C599E">
      <w:pPr>
        <w:pStyle w:val="Default"/>
        <w:pBdr>
          <w:bottom w:val="single" w:sz="6" w:space="1" w:color="auto"/>
        </w:pBdr>
        <w:jc w:val="center"/>
        <w:rPr>
          <w:b/>
          <w:bCs/>
          <w:sz w:val="22"/>
          <w:szCs w:val="22"/>
        </w:rPr>
      </w:pPr>
    </w:p>
    <w:p w14:paraId="6037CF8C" w14:textId="77777777" w:rsidR="002C599E" w:rsidRDefault="002C599E" w:rsidP="002C599E">
      <w:pPr>
        <w:pStyle w:val="Default"/>
        <w:rPr>
          <w:b/>
          <w:bCs/>
          <w:sz w:val="22"/>
          <w:szCs w:val="22"/>
        </w:rPr>
      </w:pPr>
    </w:p>
    <w:p w14:paraId="7DED4547" w14:textId="23146372" w:rsidR="002C599E" w:rsidRPr="002C599E" w:rsidRDefault="002C599E" w:rsidP="002C599E">
      <w:pPr>
        <w:pStyle w:val="Default"/>
        <w:rPr>
          <w:sz w:val="22"/>
          <w:szCs w:val="22"/>
        </w:rPr>
      </w:pPr>
      <w:r w:rsidRPr="002C599E">
        <w:rPr>
          <w:b/>
          <w:bCs/>
          <w:sz w:val="22"/>
          <w:szCs w:val="22"/>
        </w:rPr>
        <w:t xml:space="preserve">INSPECTION DETAILS </w:t>
      </w:r>
    </w:p>
    <w:p w14:paraId="0CA4968A" w14:textId="43847F85" w:rsidR="002C599E" w:rsidRDefault="002C599E" w:rsidP="002C599E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66D9C17A" w14:textId="77777777" w:rsidTr="00887EE7">
        <w:tc>
          <w:tcPr>
            <w:tcW w:w="9350" w:type="dxa"/>
          </w:tcPr>
          <w:p w14:paraId="7490820A" w14:textId="6B7F1349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Facility name: </w:t>
            </w:r>
            <w:r w:rsidR="001B7F3E">
              <w:rPr>
                <w:sz w:val="22"/>
                <w:szCs w:val="22"/>
              </w:rPr>
              <w:t>Reptile Garden</w:t>
            </w:r>
          </w:p>
        </w:tc>
      </w:tr>
      <w:tr w:rsidR="00887EE7" w14:paraId="1B7030B4" w14:textId="77777777" w:rsidTr="00887EE7">
        <w:tc>
          <w:tcPr>
            <w:tcW w:w="9350" w:type="dxa"/>
          </w:tcPr>
          <w:p w14:paraId="4AE056D6" w14:textId="27263EA8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>Address: Mondeor Road, Somerset West, Cape Town, Western Cape</w:t>
            </w:r>
            <w:r w:rsidR="001B7F3E">
              <w:rPr>
                <w:sz w:val="22"/>
                <w:szCs w:val="22"/>
              </w:rPr>
              <w:t xml:space="preserve"> (Monkey Town property)</w:t>
            </w:r>
          </w:p>
        </w:tc>
      </w:tr>
      <w:tr w:rsidR="00887EE7" w14:paraId="0AE47F7B" w14:textId="77777777" w:rsidTr="00887EE7">
        <w:tc>
          <w:tcPr>
            <w:tcW w:w="9350" w:type="dxa"/>
          </w:tcPr>
          <w:p w14:paraId="3A091E84" w14:textId="7FED047D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Manager: </w:t>
            </w:r>
            <w:r w:rsidR="001B7F3E" w:rsidRPr="001B7F3E">
              <w:rPr>
                <w:color w:val="auto"/>
                <w:sz w:val="22"/>
                <w:szCs w:val="22"/>
              </w:rPr>
              <w:t>Bjorn Unger</w:t>
            </w:r>
          </w:p>
        </w:tc>
      </w:tr>
      <w:tr w:rsidR="00887EE7" w14:paraId="12712066" w14:textId="77777777" w:rsidTr="00887EE7">
        <w:tc>
          <w:tcPr>
            <w:tcW w:w="9350" w:type="dxa"/>
          </w:tcPr>
          <w:p w14:paraId="7AFB36C5" w14:textId="73ACED92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Tel: </w:t>
            </w:r>
            <w:r w:rsidR="001B7F3E" w:rsidRPr="001B7F3E">
              <w:rPr>
                <w:sz w:val="22"/>
                <w:szCs w:val="22"/>
              </w:rPr>
              <w:t>084 776 3537</w:t>
            </w:r>
          </w:p>
        </w:tc>
      </w:tr>
      <w:tr w:rsidR="00887EE7" w14:paraId="7EB23635" w14:textId="77777777" w:rsidTr="00887EE7">
        <w:tc>
          <w:tcPr>
            <w:tcW w:w="9350" w:type="dxa"/>
          </w:tcPr>
          <w:p w14:paraId="18F4B436" w14:textId="236804CA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Email: </w:t>
            </w:r>
            <w:r w:rsidR="001B7F3E" w:rsidRPr="001B7F3E">
              <w:rPr>
                <w:sz w:val="22"/>
                <w:szCs w:val="22"/>
              </w:rPr>
              <w:t>bjorn@reptilegarden.co.za</w:t>
            </w:r>
          </w:p>
        </w:tc>
      </w:tr>
    </w:tbl>
    <w:p w14:paraId="64633E47" w14:textId="77777777" w:rsidR="00887EE7" w:rsidRDefault="00887EE7" w:rsidP="002C599E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87EE7" w14:paraId="039E59E9" w14:textId="77777777" w:rsidTr="00887EE7">
        <w:tc>
          <w:tcPr>
            <w:tcW w:w="4675" w:type="dxa"/>
          </w:tcPr>
          <w:p w14:paraId="4097FB42" w14:textId="0AFAFBC7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Inspection Date: </w:t>
            </w:r>
            <w:r>
              <w:rPr>
                <w:sz w:val="22"/>
                <w:szCs w:val="22"/>
              </w:rPr>
              <w:t>11 January 2022</w:t>
            </w:r>
            <w:r w:rsidRPr="002C5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</w:tcPr>
          <w:p w14:paraId="218EF01D" w14:textId="5999C447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Case </w:t>
            </w:r>
            <w:r>
              <w:rPr>
                <w:sz w:val="22"/>
                <w:szCs w:val="22"/>
              </w:rPr>
              <w:t>number</w:t>
            </w:r>
            <w:r w:rsidRPr="002C599E">
              <w:rPr>
                <w:sz w:val="22"/>
                <w:szCs w:val="22"/>
              </w:rPr>
              <w:t xml:space="preserve">: </w:t>
            </w:r>
            <w:r w:rsidRPr="001B7F3E">
              <w:rPr>
                <w:color w:val="FF0000"/>
                <w:sz w:val="22"/>
                <w:szCs w:val="22"/>
              </w:rPr>
              <w:t>INSP162123</w:t>
            </w:r>
            <w:r w:rsidRPr="002C599E">
              <w:rPr>
                <w:sz w:val="22"/>
                <w:szCs w:val="22"/>
              </w:rPr>
              <w:t xml:space="preserve"> </w:t>
            </w:r>
          </w:p>
        </w:tc>
      </w:tr>
      <w:tr w:rsidR="00887EE7" w14:paraId="4590C090" w14:textId="77777777" w:rsidTr="00887EE7">
        <w:tc>
          <w:tcPr>
            <w:tcW w:w="4675" w:type="dxa"/>
          </w:tcPr>
          <w:p w14:paraId="6CEBFD29" w14:textId="107B856C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Start Time: </w:t>
            </w:r>
            <w:r w:rsidRPr="002C599E">
              <w:rPr>
                <w:color w:val="FF0000"/>
                <w:sz w:val="22"/>
                <w:szCs w:val="22"/>
              </w:rPr>
              <w:t xml:space="preserve">14:43 </w:t>
            </w:r>
          </w:p>
        </w:tc>
        <w:tc>
          <w:tcPr>
            <w:tcW w:w="4675" w:type="dxa"/>
          </w:tcPr>
          <w:p w14:paraId="345BEC9B" w14:textId="3AD61F88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End Time: </w:t>
            </w:r>
            <w:r w:rsidRPr="002C599E">
              <w:rPr>
                <w:color w:val="FF0000"/>
                <w:sz w:val="22"/>
                <w:szCs w:val="22"/>
              </w:rPr>
              <w:t xml:space="preserve">16:00 </w:t>
            </w:r>
          </w:p>
        </w:tc>
      </w:tr>
      <w:tr w:rsidR="00887EE7" w14:paraId="37EFED0F" w14:textId="77777777" w:rsidTr="00974B5E">
        <w:tc>
          <w:tcPr>
            <w:tcW w:w="9350" w:type="dxa"/>
            <w:gridSpan w:val="2"/>
          </w:tcPr>
          <w:p w14:paraId="556C546E" w14:textId="0B0FE777" w:rsidR="00887EE7" w:rsidRPr="00887EE7" w:rsidRDefault="00887EE7" w:rsidP="00887EE7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887EE7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Inspectors:</w:t>
            </w:r>
            <w:r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Inspector Werner Taljaard &amp; Wildlife Officer Jon Friedman</w:t>
            </w:r>
          </w:p>
        </w:tc>
      </w:tr>
    </w:tbl>
    <w:p w14:paraId="657A20E2" w14:textId="77777777" w:rsidR="00887EE7" w:rsidRDefault="00887EE7" w:rsidP="002C599E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54F873F2" w14:textId="77777777" w:rsidTr="00887EE7">
        <w:tc>
          <w:tcPr>
            <w:tcW w:w="9350" w:type="dxa"/>
          </w:tcPr>
          <w:p w14:paraId="41C4ABF4" w14:textId="77777777" w:rsidR="00887EE7" w:rsidRDefault="00887EE7" w:rsidP="00887EE7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87EE7">
              <w:rPr>
                <w:rFonts w:ascii="Tahoma" w:hAnsi="Tahoma" w:cs="Tahoma"/>
                <w:b/>
                <w:sz w:val="22"/>
                <w:szCs w:val="22"/>
              </w:rPr>
              <w:t>Nature of complainant:</w:t>
            </w:r>
            <w:r w:rsidRPr="002C599E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5B07CAB5" w14:textId="3DFB5669" w:rsidR="00887EE7" w:rsidRPr="00887EE7" w:rsidRDefault="001B7F3E" w:rsidP="00887EE7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Pro-active inspection following complaint at Monkey Town</w:t>
            </w:r>
          </w:p>
        </w:tc>
      </w:tr>
    </w:tbl>
    <w:p w14:paraId="40246901" w14:textId="5419874D" w:rsidR="00887EE7" w:rsidRDefault="00887EE7" w:rsidP="002C599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10B456E3" w14:textId="77777777" w:rsidTr="00887EE7">
        <w:tc>
          <w:tcPr>
            <w:tcW w:w="9350" w:type="dxa"/>
          </w:tcPr>
          <w:p w14:paraId="292BCF16" w14:textId="2CD6D737" w:rsidR="00887EE7" w:rsidRPr="00887EE7" w:rsidRDefault="00887EE7" w:rsidP="002C599E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887EE7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 xml:space="preserve">FINDINGS </w:t>
            </w:r>
          </w:p>
        </w:tc>
      </w:tr>
    </w:tbl>
    <w:p w14:paraId="4F934118" w14:textId="77777777" w:rsidR="00887EE7" w:rsidRDefault="00887EE7" w:rsidP="002C599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</w:p>
    <w:p w14:paraId="68E8F748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Reticulated python enclosure:</w:t>
      </w:r>
    </w:p>
    <w:p w14:paraId="4C636DE8" w14:textId="77777777" w:rsidR="001B7F3E" w:rsidRPr="002C599E" w:rsidRDefault="001B7F3E" w:rsidP="001B7F3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 xml:space="preserve">Numerous flakes of old skin shedding inside enclosure. </w:t>
      </w:r>
    </w:p>
    <w:p w14:paraId="1D7C3493" w14:textId="77777777" w:rsidR="001B7F3E" w:rsidRPr="002C599E" w:rsidRDefault="001B7F3E" w:rsidP="001B7F3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insufficient water for large python.</w:t>
      </w:r>
    </w:p>
    <w:p w14:paraId="40F9B655" w14:textId="77777777" w:rsidR="001B7F3E" w:rsidRPr="002C599E" w:rsidRDefault="001B7F3E" w:rsidP="001B7F3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46D4A6EE" w14:textId="77777777" w:rsidR="001B7F3E" w:rsidRPr="002C599E" w:rsidRDefault="001B7F3E" w:rsidP="001B7F3E">
      <w:pPr>
        <w:pStyle w:val="ListParagraph"/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714E04F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African rock python enclosure:</w:t>
      </w:r>
    </w:p>
    <w:p w14:paraId="26EE2D76" w14:textId="77777777" w:rsidR="001B7F3E" w:rsidRPr="002C599E" w:rsidRDefault="001B7F3E" w:rsidP="001B7F3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faeces on substrate.</w:t>
      </w:r>
    </w:p>
    <w:p w14:paraId="1A52DDE3" w14:textId="77777777" w:rsidR="001B7F3E" w:rsidRPr="002C599E" w:rsidRDefault="001B7F3E" w:rsidP="001B7F3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insufficient water for bathing.</w:t>
      </w:r>
    </w:p>
    <w:p w14:paraId="78171505" w14:textId="77777777" w:rsidR="001B7F3E" w:rsidRPr="002C599E" w:rsidRDefault="001B7F3E" w:rsidP="001B7F3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288E4C9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761C11F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Yellow anaconda enclosure:</w:t>
      </w:r>
    </w:p>
    <w:p w14:paraId="2DE93E64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numerous faeces in water bowl.</w:t>
      </w:r>
    </w:p>
    <w:p w14:paraId="680B5546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enclosure insufficient size for large snake.</w:t>
      </w:r>
    </w:p>
    <w:p w14:paraId="15D33B32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exposed heat bulb (burn hazard).</w:t>
      </w:r>
    </w:p>
    <w:p w14:paraId="63929BB1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0A6BCDCA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4C274DB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 xml:space="preserve">Boa constrictor enclosure: </w:t>
      </w:r>
    </w:p>
    <w:p w14:paraId="1309D16C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water bowl insufficient size for animal.</w:t>
      </w:r>
    </w:p>
    <w:p w14:paraId="7AB3EA3B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632DDD0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71846E10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Madagascan ground boa enclosure:</w:t>
      </w:r>
    </w:p>
    <w:p w14:paraId="007F61F0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faeces on substrate.</w:t>
      </w:r>
    </w:p>
    <w:p w14:paraId="31DCED0F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lastRenderedPageBreak/>
        <w:t>1x animal observed.</w:t>
      </w:r>
    </w:p>
    <w:p w14:paraId="037F2D20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40F2C6FB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Blood python enclosure:</w:t>
      </w:r>
    </w:p>
    <w:p w14:paraId="3CC85CAB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enclosure insufficient size for large snake.</w:t>
      </w:r>
    </w:p>
    <w:p w14:paraId="6D97E73B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inadequate / unsuitable substrate.</w:t>
      </w:r>
    </w:p>
    <w:p w14:paraId="778EBDD6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3A15C13D" w14:textId="77777777" w:rsidR="001B7F3E" w:rsidRPr="002C599E" w:rsidRDefault="001B7F3E" w:rsidP="001B7F3E">
      <w:pPr>
        <w:pStyle w:val="ListParagraph"/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FA31CCB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Honduran milk snake enclosure:</w:t>
      </w:r>
    </w:p>
    <w:p w14:paraId="5F949D91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drinking water container dry.</w:t>
      </w:r>
    </w:p>
    <w:p w14:paraId="636DAD66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01A20736" w14:textId="77777777" w:rsidR="001B7F3E" w:rsidRPr="002C599E" w:rsidRDefault="001B7F3E" w:rsidP="001B7F3E">
      <w:pPr>
        <w:pStyle w:val="ListParagraph"/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3FFB5E56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Corn snake enclosure:</w:t>
      </w:r>
    </w:p>
    <w:p w14:paraId="295EDA2B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skin shedding in cage.</w:t>
      </w:r>
    </w:p>
    <w:p w14:paraId="36E46928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2x animals observed.</w:t>
      </w:r>
    </w:p>
    <w:p w14:paraId="73A2EC95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4C5B1427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Taiwanese rat snake enclosure:</w:t>
      </w:r>
    </w:p>
    <w:p w14:paraId="5D20F81B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faeces on substrate.</w:t>
      </w:r>
    </w:p>
    <w:p w14:paraId="54DAF8C7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2x animals observed.</w:t>
      </w:r>
    </w:p>
    <w:p w14:paraId="6F86C36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20025F52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Bearded dragon enclosure:</w:t>
      </w:r>
    </w:p>
    <w:p w14:paraId="160F82AA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faeces on substrate.</w:t>
      </w:r>
    </w:p>
    <w:p w14:paraId="6C147E3C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693BB2C3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3245E37E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Green mamba enclosure:</w:t>
      </w:r>
    </w:p>
    <w:p w14:paraId="3E352DE4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skin shedding in cage.</w:t>
      </w:r>
    </w:p>
    <w:p w14:paraId="192E6ADB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exposed heat bulb (burn hazard).</w:t>
      </w:r>
    </w:p>
    <w:p w14:paraId="24C62409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606123E4" w14:textId="77777777" w:rsidR="001B7F3E" w:rsidRPr="002C599E" w:rsidRDefault="001B7F3E" w:rsidP="001B7F3E">
      <w:pPr>
        <w:autoSpaceDE w:val="0"/>
        <w:autoSpaceDN w:val="0"/>
        <w:adjustRightInd w:val="0"/>
        <w:ind w:left="360"/>
        <w:rPr>
          <w:rFonts w:ascii="Tahoma" w:hAnsi="Tahoma" w:cs="Tahoma"/>
          <w:sz w:val="22"/>
          <w:szCs w:val="22"/>
          <w:lang w:val="en-GB"/>
        </w:rPr>
      </w:pPr>
    </w:p>
    <w:p w14:paraId="09AACBA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Boomslang enclosure:</w:t>
      </w:r>
    </w:p>
    <w:p w14:paraId="7852A53E" w14:textId="77777777" w:rsidR="001B7F3E" w:rsidRPr="002C599E" w:rsidRDefault="001B7F3E" w:rsidP="001B7F3E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animal appears underweight (juvenile).</w:t>
      </w:r>
    </w:p>
    <w:p w14:paraId="159A3FDA" w14:textId="77777777" w:rsidR="001B7F3E" w:rsidRPr="002C599E" w:rsidRDefault="001B7F3E" w:rsidP="001B7F3E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59903947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0CF243A5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Copperhead enclosure:</w:t>
      </w:r>
    </w:p>
    <w:p w14:paraId="4519C52B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skin shedding in cage.</w:t>
      </w:r>
    </w:p>
    <w:p w14:paraId="08ADCD41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0EA7E6CC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5A4DCBB7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Forest cobra enclosure:</w:t>
      </w:r>
    </w:p>
    <w:p w14:paraId="758D20BE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insufficient water</w:t>
      </w:r>
    </w:p>
    <w:p w14:paraId="422DFD21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4x animals observed.</w:t>
      </w:r>
    </w:p>
    <w:p w14:paraId="7954A83C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3FC7106A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Spectacled cobra enclosure:</w:t>
      </w:r>
    </w:p>
    <w:p w14:paraId="52CD8DD8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skin shedding in cage.</w:t>
      </w:r>
    </w:p>
    <w:p w14:paraId="2E8DD227" w14:textId="77777777" w:rsidR="001B7F3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snake was busy feeding on a dead rat. 2 other dead rats observed in enclosure.</w:t>
      </w:r>
    </w:p>
    <w:p w14:paraId="0CF90573" w14:textId="1FEBA7B7" w:rsidR="00F17F9F" w:rsidRPr="001B7F3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1B7F3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01CC85BE" w14:textId="77777777" w:rsidR="001B7F3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635659B8" w14:textId="77777777" w:rsidTr="00887EE7">
        <w:tc>
          <w:tcPr>
            <w:tcW w:w="9350" w:type="dxa"/>
          </w:tcPr>
          <w:p w14:paraId="28C331B3" w14:textId="3DA3E80E" w:rsidR="00887EE7" w:rsidRPr="00887EE7" w:rsidRDefault="00887EE7" w:rsidP="002C599E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887EE7">
              <w:rPr>
                <w:rFonts w:ascii="Tahoma" w:hAnsi="Tahoma" w:cs="Tahoma"/>
                <w:b/>
                <w:sz w:val="22"/>
                <w:szCs w:val="22"/>
                <w:lang w:val="en-GB"/>
              </w:rPr>
              <w:t>ACTION TAKEN</w:t>
            </w:r>
          </w:p>
        </w:tc>
      </w:tr>
    </w:tbl>
    <w:p w14:paraId="48B5CCFE" w14:textId="77777777" w:rsidR="00887EE7" w:rsidRDefault="00887EE7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586CB93F" w14:textId="7C305723" w:rsidR="00887EE7" w:rsidRDefault="00887EE7" w:rsidP="00887EE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Warning number </w:t>
      </w:r>
      <w:r w:rsidRPr="00887EE7">
        <w:rPr>
          <w:rFonts w:ascii="Tahoma" w:hAnsi="Tahoma" w:cs="Tahoma"/>
          <w:sz w:val="22"/>
          <w:szCs w:val="22"/>
          <w:lang w:val="en-GB"/>
        </w:rPr>
        <w:t>122</w:t>
      </w:r>
      <w:r w:rsidR="001B7F3E">
        <w:rPr>
          <w:rFonts w:ascii="Tahoma" w:hAnsi="Tahoma" w:cs="Tahoma"/>
          <w:sz w:val="22"/>
          <w:szCs w:val="22"/>
          <w:lang w:val="en-GB"/>
        </w:rPr>
        <w:t>10</w:t>
      </w:r>
      <w:r>
        <w:rPr>
          <w:rFonts w:ascii="Tahoma" w:hAnsi="Tahoma" w:cs="Tahoma"/>
          <w:sz w:val="22"/>
          <w:szCs w:val="22"/>
          <w:lang w:val="en-GB"/>
        </w:rPr>
        <w:t xml:space="preserve"> issued.</w:t>
      </w:r>
    </w:p>
    <w:p w14:paraId="7CC7D65D" w14:textId="540A3A66" w:rsidR="00887EE7" w:rsidRDefault="00887EE7" w:rsidP="00887EE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75B03A21" w14:textId="77777777" w:rsidTr="00887EE7">
        <w:tc>
          <w:tcPr>
            <w:tcW w:w="9350" w:type="dxa"/>
          </w:tcPr>
          <w:p w14:paraId="4854BBAA" w14:textId="15AC1F98" w:rsidR="00887EE7" w:rsidRPr="00887EE7" w:rsidRDefault="00887EE7" w:rsidP="00887EE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887EE7">
              <w:rPr>
                <w:rFonts w:ascii="Tahoma" w:hAnsi="Tahoma" w:cs="Tahoma"/>
                <w:b/>
                <w:sz w:val="22"/>
                <w:szCs w:val="22"/>
                <w:lang w:val="en-GB"/>
              </w:rPr>
              <w:t>FOLLOW-UP ACTION</w:t>
            </w:r>
          </w:p>
        </w:tc>
      </w:tr>
    </w:tbl>
    <w:p w14:paraId="276F48AD" w14:textId="77777777" w:rsidR="00887EE7" w:rsidRPr="00887EE7" w:rsidRDefault="00887EE7" w:rsidP="00887EE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29E0316E" w14:textId="52976E05" w:rsidR="008D6A32" w:rsidRDefault="00887EE7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Follow-up inspection to be conducted on</w:t>
      </w:r>
      <w:bookmarkStart w:id="0" w:name="_GoBack"/>
      <w:bookmarkEnd w:id="0"/>
      <w:r>
        <w:rPr>
          <w:rFonts w:ascii="Tahoma" w:hAnsi="Tahoma" w:cs="Tahoma"/>
          <w:sz w:val="22"/>
          <w:szCs w:val="22"/>
          <w:lang w:val="en-GB"/>
        </w:rPr>
        <w:t xml:space="preserve"> 1</w:t>
      </w:r>
      <w:r w:rsidR="001B7F3E">
        <w:rPr>
          <w:rFonts w:ascii="Tahoma" w:hAnsi="Tahoma" w:cs="Tahoma"/>
          <w:sz w:val="22"/>
          <w:szCs w:val="22"/>
          <w:lang w:val="en-GB"/>
        </w:rPr>
        <w:t>9</w:t>
      </w:r>
      <w:r>
        <w:rPr>
          <w:rFonts w:ascii="Tahoma" w:hAnsi="Tahoma" w:cs="Tahoma"/>
          <w:sz w:val="22"/>
          <w:szCs w:val="22"/>
          <w:lang w:val="en-GB"/>
        </w:rPr>
        <w:t xml:space="preserve"> January 2022.</w:t>
      </w:r>
    </w:p>
    <w:p w14:paraId="477DC1CA" w14:textId="6C255356" w:rsidR="00887EE7" w:rsidRDefault="00887EE7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EFB0067" w14:textId="498ACE6B" w:rsidR="00130251" w:rsidRDefault="00130251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D1DB26A" w14:textId="27527AA7" w:rsidR="00130251" w:rsidRDefault="00130251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2238331C" w14:textId="1C3DF5CD" w:rsidR="00130251" w:rsidRPr="00130251" w:rsidRDefault="00130251" w:rsidP="002C599E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  <w:lang w:val="en-GB"/>
        </w:rPr>
      </w:pPr>
      <w:r w:rsidRPr="00130251">
        <w:rPr>
          <w:rFonts w:ascii="Tahoma" w:hAnsi="Tahoma" w:cs="Tahoma"/>
          <w:b/>
          <w:sz w:val="22"/>
          <w:szCs w:val="22"/>
          <w:lang w:val="en-GB"/>
        </w:rPr>
        <w:t>Werner Taljaard</w:t>
      </w:r>
    </w:p>
    <w:p w14:paraId="39815F91" w14:textId="5AD999AA" w:rsidR="00E74345" w:rsidRPr="001B7F3E" w:rsidRDefault="00130251" w:rsidP="001B7F3E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  <w:lang w:val="en-GB"/>
        </w:rPr>
      </w:pPr>
      <w:r w:rsidRPr="00130251">
        <w:rPr>
          <w:rFonts w:ascii="Tahoma" w:hAnsi="Tahoma" w:cs="Tahoma"/>
          <w:b/>
          <w:sz w:val="22"/>
          <w:szCs w:val="22"/>
          <w:lang w:val="en-GB"/>
        </w:rPr>
        <w:t>Inspector</w:t>
      </w:r>
    </w:p>
    <w:sectPr w:rsidR="00E74345" w:rsidRPr="001B7F3E" w:rsidSect="002C599E">
      <w:footerReference w:type="even" r:id="rId8"/>
      <w:footerReference w:type="default" r:id="rId9"/>
      <w:pgSz w:w="12240" w:h="15840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13F7F" w14:textId="77777777" w:rsidR="00B615FA" w:rsidRDefault="00B615FA" w:rsidP="000657BE">
      <w:r>
        <w:separator/>
      </w:r>
    </w:p>
  </w:endnote>
  <w:endnote w:type="continuationSeparator" w:id="0">
    <w:p w14:paraId="554886B9" w14:textId="77777777" w:rsidR="00B615FA" w:rsidRDefault="00B615FA" w:rsidP="0006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63872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27E7DE" w14:textId="7C166568" w:rsidR="000657BE" w:rsidRDefault="000657BE" w:rsidP="00FB7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3DFD36" w14:textId="77777777" w:rsidR="000657BE" w:rsidRDefault="000657BE" w:rsidP="000657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79608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DB27F7" w14:textId="46C8B17D" w:rsidR="000657BE" w:rsidRDefault="000657BE" w:rsidP="00FB7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D0FF34" w14:textId="77777777" w:rsidR="000657BE" w:rsidRDefault="000657BE" w:rsidP="000657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99DDC" w14:textId="77777777" w:rsidR="00B615FA" w:rsidRDefault="00B615FA" w:rsidP="000657BE">
      <w:r>
        <w:separator/>
      </w:r>
    </w:p>
  </w:footnote>
  <w:footnote w:type="continuationSeparator" w:id="0">
    <w:p w14:paraId="361078A2" w14:textId="77777777" w:rsidR="00B615FA" w:rsidRDefault="00B615FA" w:rsidP="00065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1B1E20"/>
    <w:multiLevelType w:val="hybridMultilevel"/>
    <w:tmpl w:val="295AB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36D26"/>
    <w:multiLevelType w:val="hybridMultilevel"/>
    <w:tmpl w:val="5162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16762"/>
    <w:multiLevelType w:val="hybridMultilevel"/>
    <w:tmpl w:val="C4EAD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40830"/>
    <w:multiLevelType w:val="hybridMultilevel"/>
    <w:tmpl w:val="CCF2DF6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9A0648"/>
    <w:multiLevelType w:val="hybridMultilevel"/>
    <w:tmpl w:val="68FA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13524"/>
    <w:multiLevelType w:val="hybridMultilevel"/>
    <w:tmpl w:val="D0004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D273B"/>
    <w:multiLevelType w:val="hybridMultilevel"/>
    <w:tmpl w:val="899A8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313C4"/>
    <w:multiLevelType w:val="hybridMultilevel"/>
    <w:tmpl w:val="E118D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474A6"/>
    <w:multiLevelType w:val="hybridMultilevel"/>
    <w:tmpl w:val="9BD49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818B2"/>
    <w:multiLevelType w:val="hybridMultilevel"/>
    <w:tmpl w:val="0ED0B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E1B7E"/>
    <w:multiLevelType w:val="hybridMultilevel"/>
    <w:tmpl w:val="4B208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35118"/>
    <w:multiLevelType w:val="hybridMultilevel"/>
    <w:tmpl w:val="9E00DC16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5629317E"/>
    <w:multiLevelType w:val="hybridMultilevel"/>
    <w:tmpl w:val="EB4C6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0399C"/>
    <w:multiLevelType w:val="hybridMultilevel"/>
    <w:tmpl w:val="989AB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77AE3"/>
    <w:multiLevelType w:val="hybridMultilevel"/>
    <w:tmpl w:val="36C6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C265D"/>
    <w:multiLevelType w:val="hybridMultilevel"/>
    <w:tmpl w:val="2C729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90131"/>
    <w:multiLevelType w:val="hybridMultilevel"/>
    <w:tmpl w:val="BF1C4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7518F"/>
    <w:multiLevelType w:val="hybridMultilevel"/>
    <w:tmpl w:val="5EB6C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927B1"/>
    <w:multiLevelType w:val="hybridMultilevel"/>
    <w:tmpl w:val="DB3AF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12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19"/>
  </w:num>
  <w:num w:numId="11">
    <w:abstractNumId w:val="18"/>
  </w:num>
  <w:num w:numId="12">
    <w:abstractNumId w:val="3"/>
  </w:num>
  <w:num w:numId="13">
    <w:abstractNumId w:val="7"/>
  </w:num>
  <w:num w:numId="14">
    <w:abstractNumId w:val="6"/>
  </w:num>
  <w:num w:numId="15">
    <w:abstractNumId w:val="8"/>
  </w:num>
  <w:num w:numId="16">
    <w:abstractNumId w:val="16"/>
  </w:num>
  <w:num w:numId="17">
    <w:abstractNumId w:val="11"/>
  </w:num>
  <w:num w:numId="18">
    <w:abstractNumId w:val="15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32"/>
    <w:rsid w:val="00014562"/>
    <w:rsid w:val="00020B16"/>
    <w:rsid w:val="000657BE"/>
    <w:rsid w:val="00124CA2"/>
    <w:rsid w:val="00130251"/>
    <w:rsid w:val="001976D0"/>
    <w:rsid w:val="001B7F3E"/>
    <w:rsid w:val="002C236D"/>
    <w:rsid w:val="002C599E"/>
    <w:rsid w:val="00331BC7"/>
    <w:rsid w:val="00346E5A"/>
    <w:rsid w:val="00487E25"/>
    <w:rsid w:val="004B2458"/>
    <w:rsid w:val="004C6639"/>
    <w:rsid w:val="004D768B"/>
    <w:rsid w:val="00516896"/>
    <w:rsid w:val="00795F3C"/>
    <w:rsid w:val="00887EE7"/>
    <w:rsid w:val="008D6A32"/>
    <w:rsid w:val="00967EB5"/>
    <w:rsid w:val="00A25E23"/>
    <w:rsid w:val="00AD6F1A"/>
    <w:rsid w:val="00B002AD"/>
    <w:rsid w:val="00B615FA"/>
    <w:rsid w:val="00C42999"/>
    <w:rsid w:val="00C45B82"/>
    <w:rsid w:val="00D16533"/>
    <w:rsid w:val="00D7405D"/>
    <w:rsid w:val="00DB63DC"/>
    <w:rsid w:val="00E74345"/>
    <w:rsid w:val="00E82244"/>
    <w:rsid w:val="00EC74FB"/>
    <w:rsid w:val="00EE39AC"/>
    <w:rsid w:val="00EF0F91"/>
    <w:rsid w:val="00F17F9F"/>
    <w:rsid w:val="00F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57803D"/>
  <w15:chartTrackingRefBased/>
  <w15:docId w15:val="{B146D88F-4BEF-AC44-B94D-AF848392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3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657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7BE"/>
  </w:style>
  <w:style w:type="character" w:styleId="PageNumber">
    <w:name w:val="page number"/>
    <w:basedOn w:val="DefaultParagraphFont"/>
    <w:uiPriority w:val="99"/>
    <w:semiHidden/>
    <w:unhideWhenUsed/>
    <w:rsid w:val="000657BE"/>
  </w:style>
  <w:style w:type="paragraph" w:customStyle="1" w:styleId="Default">
    <w:name w:val="Default"/>
    <w:rsid w:val="002C599E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table" w:styleId="TableGrid">
    <w:name w:val="Table Grid"/>
    <w:basedOn w:val="TableNormal"/>
    <w:uiPriority w:val="39"/>
    <w:rsid w:val="00887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monsoon</dc:creator>
  <cp:keywords/>
  <dc:description/>
  <cp:lastModifiedBy>Jaco Pieterse - Cape of Good Hope SPCA [inspmanager@spca-ct.co.za]</cp:lastModifiedBy>
  <cp:revision>3</cp:revision>
  <dcterms:created xsi:type="dcterms:W3CDTF">2022-01-14T06:04:00Z</dcterms:created>
  <dcterms:modified xsi:type="dcterms:W3CDTF">2022-01-14T06:06:00Z</dcterms:modified>
</cp:coreProperties>
</file>