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803"/>
        <w:gridCol w:w="2851"/>
        <w:gridCol w:w="1785"/>
        <w:gridCol w:w="1577"/>
      </w:tblGrid>
      <w:tr w:rsidR="002871DC" w:rsidTr="00EA6373">
        <w:trPr>
          <w:trHeight w:val="410"/>
        </w:trPr>
        <w:tc>
          <w:tcPr>
            <w:tcW w:w="2929" w:type="dxa"/>
          </w:tcPr>
          <w:p w:rsidR="00885B3F" w:rsidRPr="00EA6373" w:rsidRDefault="00EA6373" w:rsidP="00885B3F">
            <w:pPr>
              <w:rPr>
                <w:b/>
                <w:sz w:val="28"/>
                <w:szCs w:val="28"/>
              </w:rPr>
            </w:pPr>
            <w:r w:rsidRPr="00EA6373">
              <w:rPr>
                <w:b/>
                <w:sz w:val="28"/>
                <w:szCs w:val="28"/>
              </w:rPr>
              <w:t xml:space="preserve">INSPECTION FINDINGS </w:t>
            </w:r>
          </w:p>
          <w:p w:rsidR="002871DC" w:rsidRPr="00EA6373" w:rsidRDefault="002871DC" w:rsidP="00885B3F">
            <w:pPr>
              <w:rPr>
                <w:b/>
                <w:sz w:val="28"/>
                <w:szCs w:val="28"/>
              </w:rPr>
            </w:pPr>
          </w:p>
        </w:tc>
        <w:tc>
          <w:tcPr>
            <w:tcW w:w="2923" w:type="dxa"/>
          </w:tcPr>
          <w:p w:rsidR="00D45172" w:rsidRPr="00EA6373" w:rsidRDefault="002871DC" w:rsidP="00D45172">
            <w:pPr>
              <w:rPr>
                <w:b/>
                <w:sz w:val="28"/>
                <w:szCs w:val="28"/>
              </w:rPr>
            </w:pPr>
            <w:r w:rsidRPr="00EA6373">
              <w:rPr>
                <w:b/>
                <w:sz w:val="28"/>
                <w:szCs w:val="28"/>
              </w:rPr>
              <w:t>ACTION PLA</w:t>
            </w:r>
            <w:r w:rsidR="00885B3F" w:rsidRPr="00EA6373">
              <w:rPr>
                <w:b/>
                <w:sz w:val="28"/>
                <w:szCs w:val="28"/>
              </w:rPr>
              <w:t>N</w:t>
            </w:r>
          </w:p>
          <w:p w:rsidR="002871DC" w:rsidRPr="00EA6373" w:rsidRDefault="00D45172" w:rsidP="00D45172">
            <w:pPr>
              <w:rPr>
                <w:b/>
                <w:sz w:val="28"/>
                <w:szCs w:val="28"/>
              </w:rPr>
            </w:pPr>
            <w:r w:rsidRPr="00EA6373">
              <w:rPr>
                <w:b/>
                <w:sz w:val="28"/>
                <w:szCs w:val="28"/>
              </w:rPr>
              <w:t xml:space="preserve">            </w:t>
            </w:r>
          </w:p>
        </w:tc>
        <w:tc>
          <w:tcPr>
            <w:tcW w:w="1561" w:type="dxa"/>
          </w:tcPr>
          <w:p w:rsidR="002871DC" w:rsidRPr="00EA6373" w:rsidRDefault="002871DC">
            <w:pPr>
              <w:rPr>
                <w:b/>
                <w:sz w:val="28"/>
                <w:szCs w:val="28"/>
              </w:rPr>
            </w:pPr>
            <w:r w:rsidRPr="00EA6373">
              <w:rPr>
                <w:b/>
                <w:sz w:val="28"/>
                <w:szCs w:val="28"/>
              </w:rPr>
              <w:t>RESPONSIBLE</w:t>
            </w:r>
          </w:p>
        </w:tc>
        <w:tc>
          <w:tcPr>
            <w:tcW w:w="1603" w:type="dxa"/>
          </w:tcPr>
          <w:p w:rsidR="002871DC" w:rsidRPr="00EA6373" w:rsidRDefault="002871DC" w:rsidP="002871DC">
            <w:pPr>
              <w:rPr>
                <w:b/>
                <w:sz w:val="28"/>
                <w:szCs w:val="28"/>
              </w:rPr>
            </w:pPr>
            <w:r w:rsidRPr="00EA6373">
              <w:rPr>
                <w:b/>
                <w:sz w:val="28"/>
                <w:szCs w:val="28"/>
              </w:rPr>
              <w:t>DUE DATE</w:t>
            </w:r>
          </w:p>
        </w:tc>
      </w:tr>
      <w:tr w:rsidR="002871DC" w:rsidTr="00EA6373">
        <w:tc>
          <w:tcPr>
            <w:tcW w:w="2929" w:type="dxa"/>
          </w:tcPr>
          <w:p w:rsidR="002871DC" w:rsidRDefault="002871DC" w:rsidP="002871DC">
            <w:r>
              <w:t xml:space="preserve">1. During the inspection we were informed that the castration of the male calves takes place after 60 days of being born. This is not in accordance the SANS codes set out for the welfare of dairy cattle which states that the rubber band method is prohibited for calves over one week of age (7 days). This must cease immediately and </w:t>
            </w:r>
            <w:proofErr w:type="spellStart"/>
            <w:r>
              <w:t>thge</w:t>
            </w:r>
            <w:proofErr w:type="spellEnd"/>
            <w:r>
              <w:t xml:space="preserve"> protocols surrounding castration of calves must be reviewed and </w:t>
            </w:r>
            <w:proofErr w:type="spellStart"/>
            <w:r>
              <w:t>ammended</w:t>
            </w:r>
            <w:proofErr w:type="spellEnd"/>
            <w:r>
              <w:t xml:space="preserve"> accordingly. </w:t>
            </w:r>
          </w:p>
          <w:p w:rsidR="002871DC" w:rsidRDefault="002871DC" w:rsidP="002871DC"/>
          <w:p w:rsidR="002871DC" w:rsidRDefault="002871DC" w:rsidP="00D45172">
            <w:r>
              <w:t xml:space="preserve">Refer to Sections 2(1)(a) of the Animals Protection Act 71 of 1962 and Section 8.5.2 of SANS 1694:2018 set out for the welfare of dairy cattle. </w:t>
            </w:r>
          </w:p>
        </w:tc>
        <w:tc>
          <w:tcPr>
            <w:tcW w:w="2923" w:type="dxa"/>
          </w:tcPr>
          <w:p w:rsidR="00885B3F" w:rsidRDefault="00885B3F" w:rsidP="00885B3F">
            <w:r>
              <w:t xml:space="preserve">1) </w:t>
            </w:r>
            <w:r w:rsidR="00725263">
              <w:t xml:space="preserve">Our animals are castrated in 6 weeks </w:t>
            </w:r>
            <w:r w:rsidR="0018614F">
              <w:t xml:space="preserve">using rubber rings </w:t>
            </w:r>
            <w:r w:rsidR="00725263">
              <w:t>not in 60 days as</w:t>
            </w:r>
            <w:r w:rsidR="0018614F">
              <w:t xml:space="preserve"> it</w:t>
            </w:r>
            <w:r w:rsidR="00725263">
              <w:t xml:space="preserve"> mentioned in the </w:t>
            </w:r>
            <w:r w:rsidR="0018614F">
              <w:t>report,</w:t>
            </w:r>
            <w:r w:rsidR="00725263">
              <w:t xml:space="preserve"> however in 7 days as recommended</w:t>
            </w:r>
            <w:r w:rsidR="0018614F">
              <w:t>/advise</w:t>
            </w:r>
            <w:r w:rsidR="00725263">
              <w:t xml:space="preserve"> the scrotum of the animal is not </w:t>
            </w:r>
            <w:r w:rsidR="0018614F">
              <w:t>properly formed</w:t>
            </w:r>
            <w:r w:rsidR="00725263">
              <w:t xml:space="preserve"> yet. </w:t>
            </w:r>
            <w:r>
              <w:t xml:space="preserve">  </w:t>
            </w:r>
            <w:r w:rsidR="0018614F">
              <w:t>W</w:t>
            </w:r>
            <w:r>
              <w:t xml:space="preserve">e </w:t>
            </w:r>
            <w:r w:rsidR="0018614F">
              <w:t xml:space="preserve">will </w:t>
            </w:r>
            <w:r>
              <w:t>then</w:t>
            </w:r>
            <w:r w:rsidR="0018614F">
              <w:t xml:space="preserve"> use </w:t>
            </w:r>
            <w:r>
              <w:t xml:space="preserve">the </w:t>
            </w:r>
            <w:proofErr w:type="spellStart"/>
            <w:r>
              <w:t>Bedizzo</w:t>
            </w:r>
            <w:proofErr w:type="spellEnd"/>
            <w:r>
              <w:t xml:space="preserve"> to cut the semen strings.                                           </w:t>
            </w:r>
          </w:p>
          <w:p w:rsidR="002871DC" w:rsidRDefault="0018614F">
            <w:proofErr w:type="spellStart"/>
            <w:r>
              <w:t>Bedizzo</w:t>
            </w:r>
            <w:proofErr w:type="spellEnd"/>
            <w:r>
              <w:t xml:space="preserve"> will be used for castration as alternative in 7 days after birth </w:t>
            </w:r>
          </w:p>
        </w:tc>
        <w:tc>
          <w:tcPr>
            <w:tcW w:w="1561" w:type="dxa"/>
          </w:tcPr>
          <w:p w:rsidR="002871DC" w:rsidRDefault="00694436">
            <w:r>
              <w:t>Project Manager</w:t>
            </w:r>
          </w:p>
        </w:tc>
        <w:tc>
          <w:tcPr>
            <w:tcW w:w="1603" w:type="dxa"/>
          </w:tcPr>
          <w:p w:rsidR="002871DC" w:rsidRDefault="008371FC">
            <w:r>
              <w:t xml:space="preserve">Immediately </w:t>
            </w:r>
          </w:p>
        </w:tc>
      </w:tr>
      <w:tr w:rsidR="002871DC" w:rsidTr="00EA6373">
        <w:tc>
          <w:tcPr>
            <w:tcW w:w="2929" w:type="dxa"/>
          </w:tcPr>
          <w:p w:rsidR="00D45172" w:rsidRDefault="00D45172" w:rsidP="00D45172">
            <w:r>
              <w:t xml:space="preserve">2) Some of the cattle at the dairy and the feedlot were not provided with protection </w:t>
            </w:r>
            <w:proofErr w:type="spellStart"/>
            <w:r>
              <w:t>againts</w:t>
            </w:r>
            <w:proofErr w:type="spellEnd"/>
            <w:r>
              <w:t xml:space="preserve"> heat and cold weather. All animals must have access to protection </w:t>
            </w:r>
            <w:proofErr w:type="spellStart"/>
            <w:r>
              <w:t>againts</w:t>
            </w:r>
            <w:proofErr w:type="spellEnd"/>
            <w:r>
              <w:t xml:space="preserve"> inclement weather conditions. Feedback as to when and how this will be rectified must be provided to us by 14 March 2025.</w:t>
            </w:r>
          </w:p>
          <w:p w:rsidR="00D45172" w:rsidRDefault="00D45172" w:rsidP="00D45172"/>
          <w:p w:rsidR="002871DC" w:rsidRDefault="00D45172" w:rsidP="00D45172">
            <w:r>
              <w:t>Refer to Section 2(1)(b) of the Animals Protection Act 71 0f 1962 and Sections 7.1.1 and 11 of SANS 1694:2018 set out for the welfare of dairy cattle</w:t>
            </w:r>
          </w:p>
        </w:tc>
        <w:tc>
          <w:tcPr>
            <w:tcW w:w="2923" w:type="dxa"/>
          </w:tcPr>
          <w:p w:rsidR="002871DC" w:rsidRDefault="00885B3F">
            <w:r>
              <w:t xml:space="preserve">2) The protection shed will be establish by the 30 June 2025. There </w:t>
            </w:r>
            <w:bookmarkStart w:id="0" w:name="_GoBack"/>
            <w:bookmarkEnd w:id="0"/>
            <w:r w:rsidR="0018614F">
              <w:t>is</w:t>
            </w:r>
            <w:r>
              <w:t xml:space="preserve"> some material that need to be procured</w:t>
            </w:r>
            <w:r w:rsidR="008371FC">
              <w:t>. Our financial year start at beginning of April therefore will start with our procurement process. With that turnaround time will be much longer than is expected however next week we will start using material in our disposal.</w:t>
            </w:r>
          </w:p>
        </w:tc>
        <w:tc>
          <w:tcPr>
            <w:tcW w:w="1561" w:type="dxa"/>
          </w:tcPr>
          <w:p w:rsidR="002871DC" w:rsidRDefault="00694436">
            <w:r>
              <w:t xml:space="preserve">Section Head </w:t>
            </w:r>
          </w:p>
        </w:tc>
        <w:tc>
          <w:tcPr>
            <w:tcW w:w="1603" w:type="dxa"/>
          </w:tcPr>
          <w:p w:rsidR="002871DC" w:rsidRDefault="008371FC">
            <w:r>
              <w:t>30/0</w:t>
            </w:r>
            <w:r w:rsidR="000A4710">
              <w:t>6</w:t>
            </w:r>
            <w:r>
              <w:t>/2025</w:t>
            </w:r>
          </w:p>
        </w:tc>
      </w:tr>
      <w:tr w:rsidR="002871DC" w:rsidTr="00EA6373">
        <w:tc>
          <w:tcPr>
            <w:tcW w:w="2929" w:type="dxa"/>
          </w:tcPr>
          <w:p w:rsidR="00D45172" w:rsidRDefault="00D45172" w:rsidP="00D45172">
            <w:r>
              <w:t xml:space="preserve">3) We were informed that there is no means to emergency slaughter </w:t>
            </w:r>
            <w:proofErr w:type="spellStart"/>
            <w:r>
              <w:t>severly</w:t>
            </w:r>
            <w:proofErr w:type="spellEnd"/>
            <w:r>
              <w:t xml:space="preserve"> compromised animals, apart </w:t>
            </w:r>
            <w:r>
              <w:lastRenderedPageBreak/>
              <w:t xml:space="preserve">from loading them and taking them to the abattoir in Caledon. </w:t>
            </w:r>
            <w:proofErr w:type="spellStart"/>
            <w:r>
              <w:t>Severly</w:t>
            </w:r>
            <w:proofErr w:type="spellEnd"/>
            <w:r>
              <w:t xml:space="preserve"> compromised animals are not to be transported and </w:t>
            </w:r>
            <w:proofErr w:type="spellStart"/>
            <w:r>
              <w:t>contigency</w:t>
            </w:r>
            <w:proofErr w:type="spellEnd"/>
            <w:r>
              <w:t xml:space="preserve"> plan must be in place for the emergency slaughtering for such animals. Feedback as to how this will be rectified and managed going forward must be </w:t>
            </w:r>
            <w:proofErr w:type="spellStart"/>
            <w:r>
              <w:t>forwareded</w:t>
            </w:r>
            <w:proofErr w:type="spellEnd"/>
            <w:r>
              <w:t xml:space="preserve"> to us by 14 March 2025.</w:t>
            </w:r>
          </w:p>
          <w:p w:rsidR="00D45172" w:rsidRDefault="00D45172" w:rsidP="00D45172"/>
          <w:p w:rsidR="00D45172" w:rsidRDefault="00D45172" w:rsidP="00D45172">
            <w:r>
              <w:t>Refer to Section 2(1)(m)(</w:t>
            </w:r>
            <w:proofErr w:type="spellStart"/>
            <w:r>
              <w:t>i</w:t>
            </w:r>
            <w:proofErr w:type="spellEnd"/>
            <w:r>
              <w:t xml:space="preserve">) of the Animals Protection Act 71 of 1962 and Section 3.2.9 of SANS 1488:2014 set out </w:t>
            </w:r>
            <w:proofErr w:type="spellStart"/>
            <w:r>
              <w:t>fot</w:t>
            </w:r>
            <w:proofErr w:type="spellEnd"/>
            <w:r>
              <w:t xml:space="preserve"> the humane transportation of livestock by road.</w:t>
            </w:r>
          </w:p>
          <w:p w:rsidR="002871DC" w:rsidRDefault="002871DC" w:rsidP="00D45172"/>
        </w:tc>
        <w:tc>
          <w:tcPr>
            <w:tcW w:w="2923" w:type="dxa"/>
          </w:tcPr>
          <w:p w:rsidR="00885B3F" w:rsidRDefault="00885B3F" w:rsidP="00885B3F">
            <w:r>
              <w:lastRenderedPageBreak/>
              <w:t xml:space="preserve">3) Animals that are severely injured or sick will be slaughtered in the farm by means of putting down. The </w:t>
            </w:r>
            <w:r>
              <w:lastRenderedPageBreak/>
              <w:t xml:space="preserve">Vet will be </w:t>
            </w:r>
            <w:r w:rsidR="008371FC">
              <w:t>notified</w:t>
            </w:r>
            <w:r>
              <w:t xml:space="preserve"> about emergency slaughtering and requested to come and inspect or examine </w:t>
            </w:r>
            <w:r w:rsidR="00694436">
              <w:t>carcass</w:t>
            </w:r>
            <w:r>
              <w:t xml:space="preserve"> meat for human consumption and provide us with approval certificate so no animal need to be transported to any </w:t>
            </w:r>
            <w:proofErr w:type="spellStart"/>
            <w:r>
              <w:t>abbatoir</w:t>
            </w:r>
            <w:proofErr w:type="spellEnd"/>
            <w:r>
              <w:t xml:space="preserve"> for emergency slaughtering.                    </w:t>
            </w:r>
          </w:p>
          <w:p w:rsidR="002871DC" w:rsidRDefault="002871DC"/>
        </w:tc>
        <w:tc>
          <w:tcPr>
            <w:tcW w:w="1561" w:type="dxa"/>
          </w:tcPr>
          <w:p w:rsidR="002871DC" w:rsidRDefault="00694436">
            <w:r>
              <w:lastRenderedPageBreak/>
              <w:t xml:space="preserve">Section Head </w:t>
            </w:r>
          </w:p>
        </w:tc>
        <w:tc>
          <w:tcPr>
            <w:tcW w:w="1603" w:type="dxa"/>
          </w:tcPr>
          <w:p w:rsidR="002871DC" w:rsidRDefault="008371FC">
            <w:r>
              <w:t xml:space="preserve">Immediately </w:t>
            </w:r>
          </w:p>
        </w:tc>
      </w:tr>
      <w:tr w:rsidR="002871DC" w:rsidTr="00EA6373">
        <w:tc>
          <w:tcPr>
            <w:tcW w:w="2929" w:type="dxa"/>
          </w:tcPr>
          <w:p w:rsidR="002871DC" w:rsidRDefault="002871DC" w:rsidP="002871DC">
            <w:r>
              <w:t xml:space="preserve">4.  During the inspection of the truck used to </w:t>
            </w:r>
            <w:r w:rsidR="00D45172">
              <w:t>transport</w:t>
            </w:r>
            <w:r>
              <w:t xml:space="preserve"> animals from the prison to the abattoir, it was noted that the non-slip gridding in the truck was protruding upwards which could cause injury to the animals. The non-slip gridding must be placed/fitted in such a manner as to not cause any injuries or harm to the animals. this must be rectified by 14 March 2025</w:t>
            </w:r>
          </w:p>
          <w:p w:rsidR="002871DC" w:rsidRDefault="002871DC" w:rsidP="002871DC"/>
          <w:p w:rsidR="002871DC" w:rsidRDefault="002871DC" w:rsidP="002871DC">
            <w:r>
              <w:t>Refer to Section 2(1)(m)(</w:t>
            </w:r>
            <w:proofErr w:type="spellStart"/>
            <w:r>
              <w:t>i</w:t>
            </w:r>
            <w:proofErr w:type="spellEnd"/>
            <w:r>
              <w:t>) of the Animals Protection Act 71 of 1962 and Section 4(d) and (e) of SANS 1488:2014 set out for the humane transportation of livestock by road.</w:t>
            </w:r>
          </w:p>
        </w:tc>
        <w:tc>
          <w:tcPr>
            <w:tcW w:w="2923" w:type="dxa"/>
          </w:tcPr>
          <w:p w:rsidR="00885B3F" w:rsidRDefault="00885B3F" w:rsidP="00885B3F">
            <w:r>
              <w:t xml:space="preserve">4)  The non-slip gridding will be rectified by the 24 March 2025.                 </w:t>
            </w:r>
          </w:p>
          <w:p w:rsidR="002871DC" w:rsidRDefault="002871DC"/>
        </w:tc>
        <w:tc>
          <w:tcPr>
            <w:tcW w:w="1561" w:type="dxa"/>
          </w:tcPr>
          <w:p w:rsidR="002871DC" w:rsidRDefault="00694436">
            <w:r>
              <w:t xml:space="preserve">Section Head </w:t>
            </w:r>
          </w:p>
        </w:tc>
        <w:tc>
          <w:tcPr>
            <w:tcW w:w="1603" w:type="dxa"/>
          </w:tcPr>
          <w:p w:rsidR="002871DC" w:rsidRDefault="002871DC"/>
        </w:tc>
      </w:tr>
      <w:tr w:rsidR="002871DC" w:rsidTr="00EA6373">
        <w:tc>
          <w:tcPr>
            <w:tcW w:w="2929" w:type="dxa"/>
          </w:tcPr>
          <w:p w:rsidR="002871DC" w:rsidRDefault="002871DC" w:rsidP="002871DC">
            <w:r>
              <w:t xml:space="preserve">5. During the inspection we observed a lot of rubble (bricks and stones) in some of the enclosures containing dairy cattle. These rubble and loose objects </w:t>
            </w:r>
            <w:proofErr w:type="gramStart"/>
            <w:r>
              <w:t>poses</w:t>
            </w:r>
            <w:proofErr w:type="gramEnd"/>
            <w:r>
              <w:t xml:space="preserve"> a risk of injury to the animals </w:t>
            </w:r>
            <w:r>
              <w:lastRenderedPageBreak/>
              <w:t>and must be removed. This must be rectified by 14 March 2025.</w:t>
            </w:r>
          </w:p>
          <w:p w:rsidR="002871DC" w:rsidRDefault="002871DC" w:rsidP="002871DC"/>
          <w:p w:rsidR="002871DC" w:rsidRDefault="002871DC" w:rsidP="002871DC">
            <w:r>
              <w:t>Refer to Section 2(1)(b) of the Animals Protection Act 71 of 1962 and Section 7.1.3 of SANS 1694:2018 set out for the welfare of dairy cattle.</w:t>
            </w:r>
          </w:p>
        </w:tc>
        <w:tc>
          <w:tcPr>
            <w:tcW w:w="2923" w:type="dxa"/>
          </w:tcPr>
          <w:p w:rsidR="002871DC" w:rsidRDefault="00885B3F">
            <w:r>
              <w:lastRenderedPageBreak/>
              <w:t>5) The matter will be resolve by 30 April 2025</w:t>
            </w:r>
          </w:p>
        </w:tc>
        <w:tc>
          <w:tcPr>
            <w:tcW w:w="1561" w:type="dxa"/>
          </w:tcPr>
          <w:p w:rsidR="002871DC" w:rsidRDefault="00694436">
            <w:r>
              <w:t xml:space="preserve">Project Manager </w:t>
            </w:r>
          </w:p>
        </w:tc>
        <w:tc>
          <w:tcPr>
            <w:tcW w:w="1603" w:type="dxa"/>
          </w:tcPr>
          <w:p w:rsidR="002871DC" w:rsidRDefault="00B23F2C">
            <w:r>
              <w:t>2025/04/30</w:t>
            </w:r>
          </w:p>
        </w:tc>
      </w:tr>
    </w:tbl>
    <w:p w:rsidR="002871DC" w:rsidRDefault="002871DC"/>
    <w:sectPr w:rsidR="00287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DC"/>
    <w:rsid w:val="000A4710"/>
    <w:rsid w:val="0018614F"/>
    <w:rsid w:val="002871DC"/>
    <w:rsid w:val="004A66AA"/>
    <w:rsid w:val="00694436"/>
    <w:rsid w:val="00725263"/>
    <w:rsid w:val="008371FC"/>
    <w:rsid w:val="00885B3F"/>
    <w:rsid w:val="00B23F2C"/>
    <w:rsid w:val="00C364A6"/>
    <w:rsid w:val="00D45172"/>
    <w:rsid w:val="00EA63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157E"/>
  <w15:chartTrackingRefBased/>
  <w15:docId w15:val="{E6481D9E-1F9A-4D95-AB2F-A9F0BC79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Sogiba, Zalusile</dc:creator>
  <cp:keywords/>
  <dc:description/>
  <cp:lastModifiedBy>Sogiba, Zalusile</cp:lastModifiedBy>
  <cp:revision>5</cp:revision>
  <dcterms:created xsi:type="dcterms:W3CDTF">2025-03-14T09:40:00Z</dcterms:created>
  <dcterms:modified xsi:type="dcterms:W3CDTF">2025-03-14T15:13:00Z</dcterms:modified>
</cp:coreProperties>
</file>